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C2C3" w14:textId="77777777" w:rsidR="006402C2" w:rsidRDefault="00154211">
      <w:pPr>
        <w:pStyle w:val="affffff5"/>
        <w:framePr w:wrap="around"/>
      </w:pPr>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fldChar w:fldCharType="separate"/>
      </w:r>
      <w:r>
        <w:t>77.160</w:t>
      </w:r>
      <w:r>
        <w:fldChar w:fldCharType="end"/>
      </w:r>
      <w:bookmarkEnd w:id="0"/>
    </w:p>
    <w:p w14:paraId="727F6A6F" w14:textId="77777777" w:rsidR="006402C2" w:rsidRDefault="00154211">
      <w:pPr>
        <w:pStyle w:val="affffff5"/>
        <w:framePr w:wrap="around"/>
      </w:pPr>
      <w:r>
        <w:fldChar w:fldCharType="begin">
          <w:ffData>
            <w:name w:val="WXFLH"/>
            <w:enabled/>
            <w:calcOnExit w:val="0"/>
            <w:helpText w:type="text" w:val="请输入中国标准文献分类号："/>
            <w:textInput>
              <w:default w:val="点击此处添加中国标准文献分类号"/>
            </w:textInput>
          </w:ffData>
        </w:fldChar>
      </w:r>
      <w:bookmarkStart w:id="1" w:name="WXFLH"/>
      <w:r>
        <w:instrText xml:space="preserve"> FORMTEXT </w:instrText>
      </w:r>
      <w:r>
        <w:fldChar w:fldCharType="separate"/>
      </w:r>
      <w:r>
        <w:t>CCS  H 71</w:t>
      </w:r>
      <w:r>
        <w:fldChar w:fldCharType="end"/>
      </w:r>
      <w:bookmarkEnd w:id="1"/>
    </w:p>
    <w:tbl>
      <w:tblPr>
        <w:tblStyle w:val="afff2"/>
        <w:tblW w:w="0" w:type="auto"/>
        <w:tblLook w:val="04A0" w:firstRow="1" w:lastRow="0" w:firstColumn="1" w:lastColumn="0" w:noHBand="0" w:noVBand="1"/>
      </w:tblPr>
      <w:tblGrid>
        <w:gridCol w:w="9571"/>
      </w:tblGrid>
      <w:tr w:rsidR="006402C2" w14:paraId="66F56F88" w14:textId="77777777">
        <w:tc>
          <w:tcPr>
            <w:tcW w:w="9628" w:type="dxa"/>
            <w:tcBorders>
              <w:top w:val="nil"/>
              <w:left w:val="nil"/>
              <w:bottom w:val="nil"/>
              <w:right w:val="nil"/>
            </w:tcBorders>
            <w:shd w:val="clear" w:color="auto" w:fill="auto"/>
          </w:tcPr>
          <w:p w14:paraId="1D231BFD" w14:textId="77777777" w:rsidR="006402C2" w:rsidRDefault="00154211">
            <w:pPr>
              <w:pStyle w:val="affffff5"/>
              <w:framePr w:wrap="around"/>
            </w:pPr>
            <w:r>
              <w:fldChar w:fldCharType="begin">
                <w:ffData>
                  <w:name w:val="BAH"/>
                  <w:enabled/>
                  <w:calcOnExit w:val="0"/>
                  <w:textInput/>
                </w:ffData>
              </w:fldChar>
            </w:r>
            <w:bookmarkStart w:id="2" w:name="BAH"/>
            <w:r>
              <w:instrText xml:space="preserve"> </w:instrText>
            </w:r>
            <w:r>
              <w:rPr>
                <w:rFonts w:hint="eastAsia"/>
              </w:rPr>
              <w:instrText>FORMTEXT</w:instrText>
            </w:r>
            <w:r>
              <w:instrText xml:space="preserve"> </w:instrText>
            </w:r>
            <w:r>
              <w:fldChar w:fldCharType="separate"/>
            </w:r>
            <w:r>
              <w:t>     </w:t>
            </w:r>
            <w:r>
              <w:fldChar w:fldCharType="end"/>
            </w:r>
            <w:bookmarkEnd w:id="2"/>
          </w:p>
        </w:tc>
      </w:tr>
    </w:tbl>
    <w:p w14:paraId="70C49E34" w14:textId="77777777" w:rsidR="006402C2" w:rsidRDefault="00154211">
      <w:pPr>
        <w:pStyle w:val="afffff9"/>
        <w:framePr w:wrap="around"/>
      </w:pPr>
      <w:r>
        <w:fldChar w:fldCharType="begin">
          <w:ffData>
            <w:name w:val="c1"/>
            <w:enabled/>
            <w:calcOnExit w:val="0"/>
            <w:entryMacro w:val="ShowHelp15"/>
            <w:textInput/>
          </w:ffData>
        </w:fldChar>
      </w:r>
      <w:bookmarkStart w:id="3" w:name="c1"/>
      <w:r>
        <w:instrText xml:space="preserve"> FORMTEXT </w:instrText>
      </w:r>
      <w:r>
        <w:fldChar w:fldCharType="separate"/>
      </w:r>
      <w:r>
        <w:t>YS</w:t>
      </w:r>
      <w:r>
        <w:fldChar w:fldCharType="end"/>
      </w:r>
      <w:bookmarkEnd w:id="3"/>
    </w:p>
    <w:p w14:paraId="41F61D03" w14:textId="77777777" w:rsidR="006402C2" w:rsidRDefault="00154211">
      <w:pPr>
        <w:pStyle w:val="afffffa"/>
        <w:framePr w:wrap="around"/>
      </w:pPr>
      <w:r>
        <w:rPr>
          <w:rFonts w:hint="eastAsia"/>
        </w:rPr>
        <w:t>中华人民共和国</w:t>
      </w:r>
      <w:r>
        <w:fldChar w:fldCharType="begin">
          <w:ffData>
            <w:name w:val="c2"/>
            <w:enabled/>
            <w:calcOnExit w:val="0"/>
            <w:entryMacro w:val="showhelp11"/>
            <w:textInput/>
          </w:ffData>
        </w:fldChar>
      </w:r>
      <w:bookmarkStart w:id="4" w:name="c2"/>
      <w:r>
        <w:instrText xml:space="preserve"> FORMTEXT </w:instrText>
      </w:r>
      <w:r>
        <w:fldChar w:fldCharType="separate"/>
      </w:r>
      <w:r>
        <w:rPr>
          <w:rFonts w:hint="eastAsia"/>
        </w:rPr>
        <w:t>有色金属</w:t>
      </w:r>
      <w:r>
        <w:fldChar w:fldCharType="end"/>
      </w:r>
      <w:bookmarkEnd w:id="4"/>
      <w:r>
        <w:t>行业标准</w:t>
      </w:r>
    </w:p>
    <w:p w14:paraId="19C3DA21" w14:textId="77777777" w:rsidR="006402C2" w:rsidRDefault="00154211">
      <w:pPr>
        <w:pStyle w:val="20"/>
        <w:framePr w:wrap="around"/>
        <w:rPr>
          <w:rFonts w:hAnsi="黑体"/>
        </w:rPr>
      </w:pPr>
      <w:r>
        <w:rPr>
          <w:rFonts w:ascii="Times New Roman"/>
        </w:rPr>
        <w:fldChar w:fldCharType="begin">
          <w:ffData>
            <w:name w:val="StdNo0"/>
            <w:enabled/>
            <w:calcOnExit w:val="0"/>
            <w:textInput>
              <w:default w:val="××/T"/>
              <w:maxLength w:val="4"/>
            </w:textInput>
          </w:ffData>
        </w:fldChar>
      </w:r>
      <w:bookmarkStart w:id="5" w:name="StdNo0"/>
      <w:r>
        <w:rPr>
          <w:rFonts w:ascii="Times New Roman"/>
        </w:rPr>
        <w:instrText xml:space="preserve"> FORMTEXT </w:instrText>
      </w:r>
      <w:r>
        <w:rPr>
          <w:rFonts w:ascii="Times New Roman"/>
        </w:rPr>
      </w:r>
      <w:r>
        <w:rPr>
          <w:rFonts w:ascii="Times New Roman"/>
        </w:rPr>
        <w:fldChar w:fldCharType="separate"/>
      </w:r>
      <w:r>
        <w:rPr>
          <w:rFonts w:ascii="Times New Roman"/>
        </w:rPr>
        <w:t>YS/T</w:t>
      </w:r>
      <w:r>
        <w:rPr>
          <w:rFonts w:ascii="Times New Roman"/>
        </w:rPr>
        <w:fldChar w:fldCharType="end"/>
      </w:r>
      <w:bookmarkEnd w:id="5"/>
      <w:r>
        <w:rPr>
          <w:rFonts w:ascii="Times New Roman"/>
        </w:rPr>
        <w:t xml:space="preserve"> </w:t>
      </w:r>
      <w:r>
        <w:rPr>
          <w:rFonts w:hAnsi="黑体"/>
        </w:rPr>
        <w:fldChar w:fldCharType="begin">
          <w:ffData>
            <w:name w:val="StdNo1"/>
            <w:enabled/>
            <w:calcOnExit w:val="0"/>
            <w:textInput>
              <w:default w:val="×××××"/>
            </w:textInput>
          </w:ffData>
        </w:fldChar>
      </w:r>
      <w:bookmarkStart w:id="6" w:name="StdNo1"/>
      <w:r>
        <w:rPr>
          <w:rFonts w:hAnsi="黑体"/>
        </w:rPr>
        <w:instrText xml:space="preserve"> FORMTEXT </w:instrText>
      </w:r>
      <w:r>
        <w:rPr>
          <w:rFonts w:hAnsi="黑体"/>
        </w:rPr>
      </w:r>
      <w:r>
        <w:rPr>
          <w:rFonts w:hAnsi="黑体"/>
        </w:rPr>
        <w:fldChar w:fldCharType="separate"/>
      </w:r>
      <w:r>
        <w:rPr>
          <w:rFonts w:hAnsi="黑体"/>
        </w:rPr>
        <w:t>×××××</w:t>
      </w:r>
      <w:r>
        <w:rPr>
          <w:rFonts w:hAnsi="黑体"/>
        </w:rPr>
        <w:fldChar w:fldCharType="end"/>
      </w:r>
      <w:bookmarkEnd w:id="6"/>
      <w:r>
        <w:rPr>
          <w:rFonts w:hAnsi="黑体"/>
        </w:rPr>
        <w:t>—</w:t>
      </w:r>
      <w:r>
        <w:rPr>
          <w:rFonts w:hAnsi="黑体"/>
        </w:rPr>
        <w:fldChar w:fldCharType="begin">
          <w:ffData>
            <w:name w:val="StdNo2"/>
            <w:enabled/>
            <w:calcOnExit w:val="0"/>
            <w:textInput>
              <w:default w:val="××××"/>
            </w:textInput>
          </w:ffData>
        </w:fldChar>
      </w:r>
      <w:bookmarkStart w:id="7" w:name="StdNo2"/>
      <w:r>
        <w:rPr>
          <w:rFonts w:hAnsi="黑体"/>
        </w:rPr>
        <w:instrText xml:space="preserve"> FORMTEXT </w:instrText>
      </w:r>
      <w:r>
        <w:rPr>
          <w:rFonts w:hAnsi="黑体"/>
        </w:rPr>
      </w:r>
      <w:r>
        <w:rPr>
          <w:rFonts w:hAnsi="黑体"/>
        </w:rPr>
        <w:fldChar w:fldCharType="separate"/>
      </w:r>
      <w:r>
        <w:rPr>
          <w:rFonts w:hAnsi="黑体"/>
        </w:rPr>
        <w:t>××××</w:t>
      </w:r>
      <w:r>
        <w:rPr>
          <w:rFonts w:hAnsi="黑体"/>
        </w:rPr>
        <w:fldChar w:fldCharType="end"/>
      </w:r>
      <w:bookmarkEnd w:id="7"/>
    </w:p>
    <w:tbl>
      <w:tblPr>
        <w:tblStyle w:val="afff2"/>
        <w:tblW w:w="0" w:type="auto"/>
        <w:tblLook w:val="04A0" w:firstRow="1" w:lastRow="0" w:firstColumn="1" w:lastColumn="0" w:noHBand="0" w:noVBand="1"/>
      </w:tblPr>
      <w:tblGrid>
        <w:gridCol w:w="9130"/>
      </w:tblGrid>
      <w:tr w:rsidR="006402C2" w14:paraId="0781649F" w14:textId="77777777">
        <w:tc>
          <w:tcPr>
            <w:tcW w:w="9130" w:type="dxa"/>
            <w:tcBorders>
              <w:top w:val="nil"/>
              <w:left w:val="nil"/>
              <w:bottom w:val="nil"/>
              <w:right w:val="nil"/>
            </w:tcBorders>
            <w:shd w:val="clear" w:color="auto" w:fill="auto"/>
          </w:tcPr>
          <w:p w14:paraId="0993D5E5" w14:textId="77777777" w:rsidR="006402C2" w:rsidRDefault="00154211">
            <w:pPr>
              <w:pStyle w:val="affff7"/>
              <w:framePr w:wrap="around"/>
            </w:pPr>
            <w:r>
              <w:rPr>
                <w:noProof/>
              </w:rPr>
              <mc:AlternateContent>
                <mc:Choice Requires="wps">
                  <w:drawing>
                    <wp:anchor distT="0" distB="0" distL="114300" distR="114300" simplePos="0" relativeHeight="251663360" behindDoc="1" locked="0" layoutInCell="1" allowOverlap="1" wp14:anchorId="22704744" wp14:editId="486AC475">
                      <wp:simplePos x="0" y="0"/>
                      <wp:positionH relativeFrom="column">
                        <wp:posOffset>4665980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B6A747B" id="DT" o:spid="_x0000_s1026" style="position:absolute;left:0;text-align:left;margin-left:367.4pt;margin-top:2.7pt;width:90pt;height:18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" stroked="f" strokeweight="2pt"/>
                  </w:pict>
                </mc:Fallback>
              </mc:AlternateContent>
            </w:r>
            <w:r>
              <w:fldChar w:fldCharType="begin">
                <w:ffData>
                  <w:name w:val="DT"/>
                  <w:enabled/>
                  <w:calcOnExit w:val="0"/>
                  <w:entryMacro w:val="ShowHelp4"/>
                  <w:textInput/>
                </w:ffData>
              </w:fldChar>
            </w:r>
            <w:bookmarkStart w:id="8" w:name="DT"/>
            <w:r>
              <w:instrText xml:space="preserve"> FORMTEXT </w:instrText>
            </w:r>
            <w:r>
              <w:fldChar w:fldCharType="separate"/>
            </w:r>
            <w:r>
              <w:t>     </w:t>
            </w:r>
            <w:r>
              <w:fldChar w:fldCharType="end"/>
            </w:r>
            <w:bookmarkEnd w:id="8"/>
          </w:p>
        </w:tc>
      </w:tr>
    </w:tbl>
    <w:p w14:paraId="09FDE49B" w14:textId="77777777" w:rsidR="006402C2" w:rsidRDefault="006402C2">
      <w:pPr>
        <w:pStyle w:val="20"/>
        <w:framePr w:wrap="around"/>
        <w:rPr>
          <w:rFonts w:hAnsi="黑体"/>
        </w:rPr>
      </w:pPr>
    </w:p>
    <w:p w14:paraId="6C37D4AA" w14:textId="77777777" w:rsidR="006402C2" w:rsidRDefault="006402C2">
      <w:pPr>
        <w:pStyle w:val="20"/>
        <w:framePr w:wrap="around"/>
        <w:rPr>
          <w:rFonts w:hAnsi="黑体"/>
        </w:rPr>
      </w:pPr>
    </w:p>
    <w:p w14:paraId="34E66D1A" w14:textId="77777777" w:rsidR="006402C2" w:rsidRDefault="00154211">
      <w:pPr>
        <w:pStyle w:val="affff8"/>
        <w:framePr w:wrap="around"/>
      </w:pPr>
      <w:r>
        <w:fldChar w:fldCharType="begin">
          <w:ffData>
            <w:name w:val="StdName"/>
            <w:enabled/>
            <w:calcOnExit w:val="0"/>
            <w:textInput>
              <w:default w:val="点击此处添加标准名称"/>
            </w:textInput>
          </w:ffData>
        </w:fldChar>
      </w:r>
      <w:bookmarkStart w:id="9" w:name="StdName"/>
      <w:r>
        <w:instrText xml:space="preserve"> FORMTEXT </w:instrText>
      </w:r>
      <w:r>
        <w:fldChar w:fldCharType="separate"/>
      </w:r>
      <w:r>
        <w:rPr>
          <w:rFonts w:hint="eastAsia"/>
        </w:rPr>
        <w:t>热喷涂用氧化铬粉末</w:t>
      </w:r>
      <w:r>
        <w:fldChar w:fldCharType="end"/>
      </w:r>
      <w:bookmarkEnd w:id="9"/>
    </w:p>
    <w:p w14:paraId="06F4554A" w14:textId="77777777" w:rsidR="006402C2" w:rsidRDefault="00154211">
      <w:pPr>
        <w:pStyle w:val="affff9"/>
        <w:framePr w:wrap="around"/>
      </w:pPr>
      <w:r>
        <w:fldChar w:fldCharType="begin">
          <w:ffData>
            <w:name w:val="StdEnglishName"/>
            <w:enabled/>
            <w:calcOnExit w:val="0"/>
            <w:textInput>
              <w:default w:val="点击此处添加标准英文译名"/>
            </w:textInput>
          </w:ffData>
        </w:fldChar>
      </w:r>
      <w:bookmarkStart w:id="10" w:name="StdEnglishName"/>
      <w:r>
        <w:instrText xml:space="preserve"> FORMTEXT </w:instrText>
      </w:r>
      <w:r>
        <w:fldChar w:fldCharType="separate"/>
      </w:r>
      <w:r>
        <w:rPr>
          <w:rFonts w:hint="eastAsia"/>
        </w:rPr>
        <w:t>Chromium oxide</w:t>
      </w:r>
      <w:r>
        <w:t xml:space="preserve"> powder</w:t>
      </w:r>
      <w:r>
        <w:rPr>
          <w:rFonts w:hint="eastAsia"/>
        </w:rPr>
        <w:t>s</w:t>
      </w:r>
      <w:r>
        <w:t xml:space="preserve"> for thermal spraying</w:t>
      </w:r>
      <w:r>
        <w:fldChar w:fldCharType="end"/>
      </w:r>
      <w:bookmarkEnd w:id="10"/>
    </w:p>
    <w:p w14:paraId="6678BF5D" w14:textId="77777777" w:rsidR="006402C2" w:rsidRDefault="00154211">
      <w:pPr>
        <w:pStyle w:val="affffa"/>
        <w:framePr w:wrap="around"/>
      </w:pPr>
      <w:r>
        <w:fldChar w:fldCharType="begin">
          <w:ffData>
            <w:name w:val="YZBS"/>
            <w:enabled/>
            <w:calcOnExit w:val="0"/>
            <w:textInput>
              <w:default w:val="点击此处添加与国际标准一致性程度的标识"/>
            </w:textInput>
          </w:ffData>
        </w:fldChar>
      </w:r>
      <w:bookmarkStart w:id="11" w:name="YZBS"/>
      <w:r>
        <w:instrText xml:space="preserve"> FORMTEXT </w:instrText>
      </w:r>
      <w:r>
        <w:fldChar w:fldCharType="separate"/>
      </w:r>
      <w:r>
        <w:t>     </w:t>
      </w:r>
    </w:p>
    <w:p w14:paraId="41523790" w14:textId="77777777" w:rsidR="006402C2" w:rsidRDefault="00154211">
      <w:pPr>
        <w:pStyle w:val="affffa"/>
        <w:framePr w:wrap="around"/>
      </w:pPr>
      <w:r>
        <w:fldChar w:fldCharType="end"/>
      </w:r>
      <w:bookmarkEnd w:id="11"/>
    </w:p>
    <w:tbl>
      <w:tblPr>
        <w:tblStyle w:val="afff2"/>
        <w:tblW w:w="0" w:type="auto"/>
        <w:tblLook w:val="04A0" w:firstRow="1" w:lastRow="0" w:firstColumn="1" w:lastColumn="0" w:noHBand="0" w:noVBand="1"/>
      </w:tblPr>
      <w:tblGrid>
        <w:gridCol w:w="9629"/>
      </w:tblGrid>
      <w:tr w:rsidR="006402C2" w14:paraId="19D41A8A" w14:textId="77777777">
        <w:tc>
          <w:tcPr>
            <w:tcW w:w="9629" w:type="dxa"/>
            <w:tcBorders>
              <w:top w:val="nil"/>
              <w:left w:val="nil"/>
              <w:bottom w:val="nil"/>
              <w:right w:val="nil"/>
            </w:tcBorders>
            <w:shd w:val="clear" w:color="auto" w:fill="auto"/>
          </w:tcPr>
          <w:p w14:paraId="0A2A74EB" w14:textId="5AE987B8" w:rsidR="006402C2" w:rsidRDefault="00154211">
            <w:pPr>
              <w:pStyle w:val="affffb"/>
              <w:framePr w:wrap="around"/>
            </w:pPr>
            <w:r>
              <w:rPr>
                <w:noProof/>
              </w:rPr>
              <mc:AlternateContent>
                <mc:Choice Requires="wps">
                  <w:drawing>
                    <wp:anchor distT="0" distB="0" distL="114300" distR="114300" simplePos="0" relativeHeight="251665408" behindDoc="1" locked="1" layoutInCell="1" allowOverlap="1" wp14:anchorId="42FFA4A8" wp14:editId="645C86F0">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6586A35" id="RQ" o:spid="_x0000_s1026" style="position:absolute;left:0;text-align:left;margin-left:167.9pt;margin-top:45.15pt;width:150pt;height:20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" stroked="f" strokeweight="2pt">
                      <w10:anchorlock/>
                    </v:rect>
                  </w:pict>
                </mc:Fallback>
              </mc:AlternateContent>
            </w:r>
            <w:r>
              <w:rPr>
                <w:noProof/>
              </w:rPr>
              <mc:AlternateContent>
                <mc:Choice Requires="wps">
                  <w:drawing>
                    <wp:anchor distT="0" distB="0" distL="114300" distR="114300" simplePos="0" relativeHeight="251664384" behindDoc="1" locked="0" layoutInCell="1" allowOverlap="1" wp14:anchorId="4CB19115" wp14:editId="5317C20C">
                      <wp:simplePos x="0" y="0"/>
                      <wp:positionH relativeFrom="column">
                        <wp:posOffset>2386330</wp:posOffset>
                      </wp:positionH>
                      <wp:positionV relativeFrom="paragraph">
                        <wp:posOffset>255905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D632342" id="LB" o:spid="_x0000_s1026" style="position:absolute;left:0;text-align:left;margin-left:187.9pt;margin-top:20.15pt;width:100pt;height:24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" stroked="f" strokeweight="2pt"/>
                  </w:pict>
                </mc:Fallback>
              </mc:AlternateContent>
            </w:r>
            <w:r>
              <w:fldChar w:fldCharType="begin">
                <w:ffData>
                  <w:name w:val="LB"/>
                  <w:enabled/>
                  <w:calcOnExit w:val="0"/>
                  <w:ddList>
                    <w:result w:val="3"/>
                    <w:listEntry w:val="文稿版次选择"/>
                    <w:listEntry w:val="（工作组讨论稿）"/>
                    <w:listEntry w:val="（征求意见稿）"/>
                    <w:listEntry w:val="（送审讨论稿）"/>
                    <w:listEntry w:val="（送审稿）"/>
                    <w:listEntry w:val="（报批稿）"/>
                  </w:ddList>
                </w:ffData>
              </w:fldChar>
            </w:r>
            <w:bookmarkStart w:id="12" w:name="LB"/>
            <w:r>
              <w:instrText xml:space="preserve"> </w:instrText>
            </w:r>
            <w:r>
              <w:rPr>
                <w:rFonts w:hint="eastAsia"/>
              </w:rPr>
              <w:instrText>FORMDROPDOWN</w:instrText>
            </w:r>
            <w:r>
              <w:instrText xml:space="preserve"> </w:instrText>
            </w:r>
            <w:r w:rsidR="002363E5">
              <w:fldChar w:fldCharType="separate"/>
            </w:r>
            <w:r>
              <w:fldChar w:fldCharType="end"/>
            </w:r>
            <w:bookmarkEnd w:id="12"/>
          </w:p>
        </w:tc>
      </w:tr>
      <w:tr w:rsidR="006402C2" w14:paraId="3213DA4B" w14:textId="77777777">
        <w:tc>
          <w:tcPr>
            <w:tcW w:w="9629" w:type="dxa"/>
            <w:tcBorders>
              <w:top w:val="nil"/>
              <w:left w:val="nil"/>
              <w:bottom w:val="nil"/>
              <w:right w:val="nil"/>
            </w:tcBorders>
            <w:shd w:val="clear" w:color="auto" w:fill="auto"/>
          </w:tcPr>
          <w:p w14:paraId="790AD853" w14:textId="45EF136B" w:rsidR="006402C2" w:rsidRDefault="00154211">
            <w:pPr>
              <w:pStyle w:val="affffc"/>
              <w:framePr w:wrap="around"/>
            </w:pPr>
            <w:r>
              <w:fldChar w:fldCharType="begin">
                <w:ffData>
                  <w:name w:val="WCRQ"/>
                  <w:enabled/>
                  <w:calcOnExit w:val="0"/>
                  <w:textInput/>
                </w:ffData>
              </w:fldChar>
            </w:r>
            <w:bookmarkStart w:id="13" w:name="WCRQ"/>
            <w:r>
              <w:instrText xml:space="preserve"> FORMTEXT </w:instrText>
            </w:r>
            <w:r>
              <w:fldChar w:fldCharType="separate"/>
            </w:r>
            <w:r>
              <w:rPr>
                <w:rFonts w:hint="eastAsia"/>
              </w:rPr>
              <w:t>（本稿完成日期：202</w:t>
            </w:r>
            <w:r>
              <w:t>1</w:t>
            </w:r>
            <w:r>
              <w:rPr>
                <w:rFonts w:hint="eastAsia"/>
              </w:rPr>
              <w:t>-</w:t>
            </w:r>
            <w:r w:rsidR="00E97F29">
              <w:t>10</w:t>
            </w:r>
            <w:r>
              <w:rPr>
                <w:rFonts w:hint="eastAsia"/>
              </w:rPr>
              <w:t>-</w:t>
            </w:r>
            <w:r w:rsidR="00E97F29">
              <w:t>20</w:t>
            </w:r>
            <w:r>
              <w:rPr>
                <w:rFonts w:hint="eastAsia"/>
              </w:rPr>
              <w:t>）</w:t>
            </w:r>
          </w:p>
          <w:p w14:paraId="3019F133" w14:textId="77777777" w:rsidR="006402C2" w:rsidRDefault="00154211">
            <w:pPr>
              <w:pStyle w:val="affffc"/>
              <w:framePr w:wrap="around"/>
            </w:pPr>
            <w:r>
              <w:rPr>
                <w:rFonts w:hint="eastAsia"/>
              </w:rPr>
              <w:t>在</w:t>
            </w:r>
            <w:r>
              <w:t>提交反馈意见时，请将您知道的相关专利连同支持性文件一并附上。</w:t>
            </w:r>
          </w:p>
          <w:p w14:paraId="6E46ED8B" w14:textId="77777777" w:rsidR="006402C2" w:rsidRDefault="00154211">
            <w:pPr>
              <w:pStyle w:val="affffc"/>
              <w:framePr w:wrap="around"/>
            </w:pPr>
            <w:r>
              <w:fldChar w:fldCharType="end"/>
            </w:r>
            <w:bookmarkEnd w:id="13"/>
          </w:p>
        </w:tc>
      </w:tr>
    </w:tbl>
    <w:p w14:paraId="3EAA3F32" w14:textId="77777777" w:rsidR="006402C2" w:rsidRDefault="00154211">
      <w:pPr>
        <w:pStyle w:val="affffffa"/>
        <w:framePr w:wrap="around"/>
      </w:pPr>
      <w:r>
        <w:rPr>
          <w:rFonts w:ascii="黑体"/>
        </w:rPr>
        <w:fldChar w:fldCharType="begin">
          <w:ffData>
            <w:name w:val="FY"/>
            <w:enabled/>
            <w:calcOnExit w:val="0"/>
            <w:entryMacro w:val="ShowHelp8"/>
            <w:textInput>
              <w:default w:val="××××"/>
              <w:maxLength w:val="4"/>
            </w:textInput>
          </w:ffData>
        </w:fldChar>
      </w:r>
      <w:bookmarkStart w:id="14" w:name="FY"/>
      <w:r>
        <w:rPr>
          <w:rFonts w:ascii="黑体"/>
        </w:rPr>
        <w:instrText xml:space="preserve"> FORMTEXT </w:instrText>
      </w:r>
      <w:r>
        <w:rPr>
          <w:rFonts w:ascii="黑体"/>
        </w:rPr>
      </w:r>
      <w:r>
        <w:rPr>
          <w:rFonts w:ascii="黑体"/>
        </w:rPr>
        <w:fldChar w:fldCharType="separate"/>
      </w:r>
      <w:r>
        <w:rPr>
          <w:rFonts w:ascii="黑体"/>
        </w:rPr>
        <w:t>××××</w:t>
      </w:r>
      <w:r>
        <w:rPr>
          <w:rFonts w:ascii="黑体"/>
        </w:rPr>
        <w:fldChar w:fldCharType="end"/>
      </w:r>
      <w:bookmarkEnd w:id="14"/>
      <w:r>
        <w:t xml:space="preserve"> </w:t>
      </w:r>
      <w:r>
        <w:rPr>
          <w:rFonts w:ascii="黑体"/>
        </w:rPr>
        <w:t>-</w:t>
      </w:r>
      <w:r>
        <w:t xml:space="preserve"> </w:t>
      </w:r>
      <w:r>
        <w:rPr>
          <w:rFonts w:ascii="黑体"/>
        </w:rPr>
        <w:fldChar w:fldCharType="begin">
          <w:ffData>
            <w:name w:val="FM"/>
            <w:enabled/>
            <w:calcOnExit w:val="0"/>
            <w:entryMacro w:val="ShowHelp8"/>
            <w:textInput>
              <w:default w:val="××"/>
              <w:maxLength w:val="2"/>
            </w:textInput>
          </w:ffData>
        </w:fldChar>
      </w:r>
      <w:r>
        <w:rPr>
          <w:rFonts w:ascii="黑体"/>
        </w:rPr>
        <w:instrText xml:space="preserve"> FORMTEXT </w:instrText>
      </w:r>
      <w:r>
        <w:rPr>
          <w:rFonts w:ascii="黑体"/>
        </w:rPr>
      </w:r>
      <w:r>
        <w:rPr>
          <w:rFonts w:ascii="黑体"/>
        </w:rPr>
        <w:fldChar w:fldCharType="separate"/>
      </w:r>
      <w:r>
        <w:rPr>
          <w:rFonts w:ascii="黑体"/>
        </w:rPr>
        <w:t>××</w:t>
      </w:r>
      <w:r>
        <w:rPr>
          <w:rFonts w:ascii="黑体"/>
        </w:rPr>
        <w:fldChar w:fldCharType="end"/>
      </w:r>
      <w:r>
        <w:t xml:space="preserve"> </w:t>
      </w:r>
      <w:r>
        <w:rPr>
          <w:rFonts w:ascii="黑体"/>
        </w:rPr>
        <w:t>-</w:t>
      </w:r>
      <w:r>
        <w:t xml:space="preserve"> </w:t>
      </w:r>
      <w:r>
        <w:rPr>
          <w:rFonts w:ascii="黑体"/>
        </w:rPr>
        <w:fldChar w:fldCharType="begin">
          <w:ffData>
            <w:name w:val="FD"/>
            <w:enabled/>
            <w:calcOnExit w:val="0"/>
            <w:entryMacro w:val="ShowHelp8"/>
            <w:textInput>
              <w:default w:val="××"/>
              <w:maxLength w:val="2"/>
            </w:textInput>
          </w:ffData>
        </w:fldChar>
      </w:r>
      <w:bookmarkStart w:id="15" w:name="FD"/>
      <w:r>
        <w:rPr>
          <w:rFonts w:ascii="黑体"/>
        </w:rPr>
        <w:instrText xml:space="preserve"> FORMTEXT </w:instrText>
      </w:r>
      <w:r>
        <w:rPr>
          <w:rFonts w:ascii="黑体"/>
        </w:rPr>
      </w:r>
      <w:r>
        <w:rPr>
          <w:rFonts w:ascii="黑体"/>
        </w:rPr>
        <w:fldChar w:fldCharType="separate"/>
      </w:r>
      <w:r>
        <w:rPr>
          <w:rFonts w:ascii="黑体"/>
        </w:rPr>
        <w:t>××</w:t>
      </w:r>
      <w:r>
        <w:rPr>
          <w:rFonts w:ascii="黑体"/>
        </w:rPr>
        <w:fldChar w:fldCharType="end"/>
      </w:r>
      <w:bookmarkEnd w:id="15"/>
      <w:r>
        <w:rPr>
          <w:rFonts w:hint="eastAsia"/>
        </w:rPr>
        <w:t>发布</w:t>
      </w:r>
      <w:r>
        <w:rPr>
          <w:rFonts w:hint="eastAsia"/>
          <w:noProof/>
        </w:rPr>
        <mc:AlternateContent>
          <mc:Choice Requires="wps">
            <w:drawing>
              <wp:anchor distT="0" distB="0" distL="114300" distR="114300" simplePos="0" relativeHeight="251660288" behindDoc="0" locked="0" layoutInCell="1" allowOverlap="1" wp14:anchorId="517C2405" wp14:editId="227EAF9B">
                <wp:simplePos x="0" y="0"/>
                <wp:positionH relativeFrom="column">
                  <wp:posOffset>0</wp:posOffset>
                </wp:positionH>
                <wp:positionV relativeFrom="paragraph">
                  <wp:posOffset>2339340</wp:posOffset>
                </wp:positionV>
                <wp:extent cx="6120130" cy="0"/>
                <wp:effectExtent l="0" t="0" r="3365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17A115"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84.2pt" to="481.9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"/>
            </w:pict>
          </mc:Fallback>
        </mc:AlternateContent>
      </w:r>
      <w:r>
        <w:rPr>
          <w:rFonts w:hint="eastAsia"/>
          <w:noProof/>
        </w:rPr>
        <mc:AlternateContent>
          <mc:Choice Requires="wps">
            <w:drawing>
              <wp:anchor distT="0" distB="0" distL="114300" distR="114300" simplePos="0" relativeHeight="251659264" behindDoc="0" locked="0" layoutInCell="1" allowOverlap="1" wp14:anchorId="71239457" wp14:editId="7CFEAEEF">
                <wp:simplePos x="0" y="0"/>
                <wp:positionH relativeFrom="column">
                  <wp:posOffset>0</wp:posOffset>
                </wp:positionH>
                <wp:positionV relativeFrom="paragraph">
                  <wp:posOffset>8891905</wp:posOffset>
                </wp:positionV>
                <wp:extent cx="6120130"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FB5C70"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700.15pt" to="481.9pt,7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"/>
            </w:pict>
          </mc:Fallback>
        </mc:AlternateContent>
      </w:r>
    </w:p>
    <w:p w14:paraId="244733BD" w14:textId="77777777" w:rsidR="006402C2" w:rsidRDefault="00154211">
      <w:pPr>
        <w:pStyle w:val="affffffb"/>
        <w:framePr w:wrap="around"/>
      </w:pPr>
      <w:r>
        <w:rPr>
          <w:rFonts w:ascii="黑体"/>
        </w:rPr>
        <w:fldChar w:fldCharType="begin">
          <w:ffData>
            <w:name w:val="SY"/>
            <w:enabled/>
            <w:calcOnExit w:val="0"/>
            <w:entryMacro w:val="ShowHelp9"/>
            <w:textInput>
              <w:default w:val="××××"/>
              <w:maxLength w:val="4"/>
            </w:textInput>
          </w:ffData>
        </w:fldChar>
      </w:r>
      <w:bookmarkStart w:id="16" w:name="SY"/>
      <w:r>
        <w:rPr>
          <w:rFonts w:ascii="黑体"/>
        </w:rPr>
        <w:instrText xml:space="preserve"> FORMTEXT </w:instrText>
      </w:r>
      <w:r>
        <w:rPr>
          <w:rFonts w:ascii="黑体"/>
        </w:rPr>
      </w:r>
      <w:r>
        <w:rPr>
          <w:rFonts w:ascii="黑体"/>
        </w:rPr>
        <w:fldChar w:fldCharType="separate"/>
      </w:r>
      <w:r>
        <w:rPr>
          <w:rFonts w:ascii="黑体"/>
        </w:rPr>
        <w:t>××××</w:t>
      </w:r>
      <w:r>
        <w:rPr>
          <w:rFonts w:ascii="黑体"/>
        </w:rPr>
        <w:fldChar w:fldCharType="end"/>
      </w:r>
      <w:bookmarkEnd w:id="16"/>
      <w:r>
        <w:t xml:space="preserve"> </w:t>
      </w:r>
      <w:r>
        <w:rPr>
          <w:rFonts w:ascii="黑体"/>
        </w:rPr>
        <w:t>-</w:t>
      </w:r>
      <w:r>
        <w:t xml:space="preserve"> </w:t>
      </w:r>
      <w:r>
        <w:rPr>
          <w:rFonts w:ascii="黑体"/>
        </w:rPr>
        <w:fldChar w:fldCharType="begin">
          <w:ffData>
            <w:name w:val="SM"/>
            <w:enabled/>
            <w:calcOnExit w:val="0"/>
            <w:entryMacro w:val="ShowHelp9"/>
            <w:textInput>
              <w:default w:val="××"/>
              <w:maxLength w:val="2"/>
            </w:textInput>
          </w:ffData>
        </w:fldChar>
      </w:r>
      <w:bookmarkStart w:id="17" w:name="SM"/>
      <w:r>
        <w:rPr>
          <w:rFonts w:ascii="黑体"/>
        </w:rPr>
        <w:instrText xml:space="preserve"> FORMTEXT </w:instrText>
      </w:r>
      <w:r>
        <w:rPr>
          <w:rFonts w:ascii="黑体"/>
        </w:rPr>
      </w:r>
      <w:r>
        <w:rPr>
          <w:rFonts w:ascii="黑体"/>
        </w:rPr>
        <w:fldChar w:fldCharType="separate"/>
      </w:r>
      <w:r>
        <w:rPr>
          <w:rFonts w:ascii="黑体"/>
        </w:rPr>
        <w:t>××</w:t>
      </w:r>
      <w:r>
        <w:rPr>
          <w:rFonts w:ascii="黑体"/>
        </w:rPr>
        <w:fldChar w:fldCharType="end"/>
      </w:r>
      <w:bookmarkEnd w:id="17"/>
      <w:r>
        <w:t xml:space="preserve"> </w:t>
      </w:r>
      <w:r>
        <w:rPr>
          <w:rFonts w:ascii="黑体"/>
        </w:rPr>
        <w:t>-</w:t>
      </w:r>
      <w:r>
        <w:t xml:space="preserve"> </w:t>
      </w:r>
      <w:r>
        <w:rPr>
          <w:rFonts w:ascii="黑体"/>
        </w:rPr>
        <w:fldChar w:fldCharType="begin">
          <w:ffData>
            <w:name w:val="SD"/>
            <w:enabled/>
            <w:calcOnExit w:val="0"/>
            <w:entryMacro w:val="ShowHelp9"/>
            <w:textInput>
              <w:default w:val="××"/>
              <w:maxLength w:val="2"/>
            </w:textInput>
          </w:ffData>
        </w:fldChar>
      </w:r>
      <w:bookmarkStart w:id="18" w:name="SD"/>
      <w:r>
        <w:rPr>
          <w:rFonts w:ascii="黑体"/>
        </w:rPr>
        <w:instrText xml:space="preserve"> FORMTEXT </w:instrText>
      </w:r>
      <w:r>
        <w:rPr>
          <w:rFonts w:ascii="黑体"/>
        </w:rPr>
      </w:r>
      <w:r>
        <w:rPr>
          <w:rFonts w:ascii="黑体"/>
        </w:rPr>
        <w:fldChar w:fldCharType="separate"/>
      </w:r>
      <w:r>
        <w:rPr>
          <w:rFonts w:ascii="黑体"/>
        </w:rPr>
        <w:t>××</w:t>
      </w:r>
      <w:r>
        <w:rPr>
          <w:rFonts w:ascii="黑体"/>
        </w:rPr>
        <w:fldChar w:fldCharType="end"/>
      </w:r>
      <w:bookmarkEnd w:id="18"/>
      <w:r>
        <w:rPr>
          <w:rFonts w:hint="eastAsia"/>
        </w:rPr>
        <w:t>实施</w:t>
      </w:r>
    </w:p>
    <w:p w14:paraId="5A989394" w14:textId="77777777" w:rsidR="006402C2" w:rsidRDefault="00154211">
      <w:pPr>
        <w:pStyle w:val="afffffb"/>
        <w:framePr w:wrap="around"/>
      </w:pPr>
      <w:r>
        <w:fldChar w:fldCharType="begin">
          <w:ffData>
            <w:name w:val="fm"/>
            <w:enabled/>
            <w:calcOnExit w:val="0"/>
            <w:textInput/>
          </w:ffData>
        </w:fldChar>
      </w:r>
      <w:bookmarkStart w:id="19" w:name="fm"/>
      <w:r>
        <w:instrText xml:space="preserve"> FORMTEXT </w:instrText>
      </w:r>
      <w:r>
        <w:fldChar w:fldCharType="separate"/>
      </w:r>
      <w:r>
        <w:rPr>
          <w:rFonts w:hint="eastAsia"/>
        </w:rPr>
        <w:t>中华人民</w:t>
      </w:r>
      <w:r>
        <w:t>共和国工业和信息化部</w:t>
      </w:r>
      <w:r>
        <w:fldChar w:fldCharType="end"/>
      </w:r>
      <w:bookmarkEnd w:id="19"/>
      <w:r>
        <w:t xml:space="preserve"> </w:t>
      </w:r>
      <w:r>
        <w:rPr>
          <w:rStyle w:val="affff4"/>
        </w:rPr>
        <w:t xml:space="preserve"> </w:t>
      </w:r>
      <w:r>
        <w:rPr>
          <w:rStyle w:val="affff4"/>
          <w:rFonts w:hint="eastAsia"/>
        </w:rPr>
        <w:t>发布</w:t>
      </w:r>
    </w:p>
    <w:p w14:paraId="2A627E44" w14:textId="77777777" w:rsidR="006402C2" w:rsidRDefault="00154211">
      <w:pPr>
        <w:pStyle w:val="afff0"/>
        <w:sectPr w:rsidR="006402C2">
          <w:headerReference w:type="even" r:id="rId9"/>
          <w:footerReference w:type="even" r:id="rId10"/>
          <w:pgSz w:w="11906" w:h="16838"/>
          <w:pgMar w:top="567" w:right="1134" w:bottom="1134" w:left="1417" w:header="0" w:footer="0" w:gutter="0"/>
          <w:pgNumType w:start="1"/>
          <w:cols w:space="425"/>
          <w:docGrid w:type="lines" w:linePitch="312"/>
        </w:sectPr>
      </w:pPr>
      <w:r>
        <w:rPr>
          <w:rFonts w:hint="eastAsia"/>
          <w:noProof/>
        </w:rPr>
        <mc:AlternateContent>
          <mc:Choice Requires="wps">
            <w:drawing>
              <wp:anchor distT="0" distB="0" distL="114300" distR="114300" simplePos="0" relativeHeight="251666432" behindDoc="1" locked="0" layoutInCell="1" allowOverlap="1" wp14:anchorId="518A053A" wp14:editId="36F76C65">
                <wp:simplePos x="0" y="0"/>
                <wp:positionH relativeFrom="column">
                  <wp:posOffset>-66675</wp:posOffset>
                </wp:positionH>
                <wp:positionV relativeFrom="paragraph">
                  <wp:posOffset>396240</wp:posOffset>
                </wp:positionV>
                <wp:extent cx="866775" cy="198120"/>
                <wp:effectExtent l="0" t="0" r="9525" b="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5C67BEB" id="BAH" o:spid="_x0000_s1026" style="position:absolute;left:0;text-align:left;margin-left:-5.25pt;margin-top:31.2pt;width:68.25pt;height:15.6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" stroked="f" strokeweight="2pt"/>
            </w:pict>
          </mc:Fallback>
        </mc:AlternateContent>
      </w:r>
      <w:r>
        <w:rPr>
          <w:rFonts w:hint="eastAsia"/>
          <w:noProof/>
        </w:rPr>
        <mc:AlternateContent>
          <mc:Choice Requires="wps">
            <w:drawing>
              <wp:anchor distT="0" distB="0" distL="114300" distR="114300" simplePos="0" relativeHeight="251662336" behindDoc="0" locked="0" layoutInCell="1" allowOverlap="1" wp14:anchorId="4D062EDD" wp14:editId="0140BBC4">
                <wp:simplePos x="0" y="0"/>
                <wp:positionH relativeFrom="column">
                  <wp:posOffset>0</wp:posOffset>
                </wp:positionH>
                <wp:positionV relativeFrom="paragraph">
                  <wp:posOffset>2339340</wp:posOffset>
                </wp:positionV>
                <wp:extent cx="6120130" cy="0"/>
                <wp:effectExtent l="0" t="0" r="33655" b="1905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0A6F7" id="直接连接符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184.2pt" to="481.9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"/>
            </w:pict>
          </mc:Fallback>
        </mc:AlternateContent>
      </w:r>
      <w:r>
        <w:rPr>
          <w:rFonts w:hint="eastAsia"/>
          <w:noProof/>
        </w:rPr>
        <mc:AlternateContent>
          <mc:Choice Requires="wps">
            <w:drawing>
              <wp:anchor distT="0" distB="0" distL="114300" distR="114300" simplePos="0" relativeHeight="251661312" behindDoc="0" locked="0" layoutInCell="1" allowOverlap="1" wp14:anchorId="2B6FFBC3" wp14:editId="021A2C1B">
                <wp:simplePos x="0" y="0"/>
                <wp:positionH relativeFrom="column">
                  <wp:posOffset>0</wp:posOffset>
                </wp:positionH>
                <wp:positionV relativeFrom="paragraph">
                  <wp:posOffset>8891905</wp:posOffset>
                </wp:positionV>
                <wp:extent cx="6120130" cy="0"/>
                <wp:effectExtent l="0" t="0" r="33655" b="1905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A5E3F4" id="直接连接符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700.15pt" to="481.9pt,7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"/>
            </w:pict>
          </mc:Fallback>
        </mc:AlternateContent>
      </w:r>
    </w:p>
    <w:p w14:paraId="1F92C6F4" w14:textId="77777777" w:rsidR="006402C2" w:rsidRDefault="00154211">
      <w:pPr>
        <w:pStyle w:val="afffffc"/>
      </w:pPr>
      <w:r>
        <w:rPr>
          <w:rFonts w:hint="eastAsia"/>
        </w:rPr>
        <w:lastRenderedPageBreak/>
        <w:t>前</w:t>
      </w:r>
      <w:bookmarkStart w:id="20" w:name="BKQY"/>
      <w:r>
        <w:rPr>
          <w:rFonts w:hAnsi="黑体"/>
        </w:rPr>
        <w:t>  </w:t>
      </w:r>
      <w:r>
        <w:rPr>
          <w:rFonts w:hint="eastAsia"/>
        </w:rPr>
        <w:t>言</w:t>
      </w:r>
      <w:bookmarkEnd w:id="20"/>
    </w:p>
    <w:p w14:paraId="5CE746B8" w14:textId="77777777" w:rsidR="006402C2" w:rsidRDefault="00154211">
      <w:pPr>
        <w:pStyle w:val="afff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2F90F702" w14:textId="77777777" w:rsidR="006402C2" w:rsidRDefault="00154211">
      <w:pPr>
        <w:pStyle w:val="afff0"/>
        <w:rPr>
          <w:rFonts w:ascii="Times New Roman"/>
        </w:rPr>
      </w:pPr>
      <w:r>
        <w:rPr>
          <w:rFonts w:ascii="Times New Roman"/>
        </w:rPr>
        <w:t>请注意本文件的某些内容可能涉及专利。本文件的发布机构不承担识别专利的责任。</w:t>
      </w:r>
    </w:p>
    <w:p w14:paraId="6760CC5C" w14:textId="77777777" w:rsidR="006402C2" w:rsidRDefault="00154211">
      <w:pPr>
        <w:pStyle w:val="afff0"/>
        <w:rPr>
          <w:rFonts w:ascii="Times New Roman"/>
        </w:rPr>
      </w:pPr>
      <w:r>
        <w:rPr>
          <w:rFonts w:ascii="Times New Roman"/>
        </w:rPr>
        <w:t>本文件由全国有色金属标准化技术委员会（</w:t>
      </w:r>
      <w:r>
        <w:rPr>
          <w:rFonts w:ascii="Times New Roman"/>
        </w:rPr>
        <w:t>SAC/TC 243</w:t>
      </w:r>
      <w:r>
        <w:rPr>
          <w:rFonts w:ascii="Times New Roman"/>
        </w:rPr>
        <w:t>）提出并归口。</w:t>
      </w:r>
    </w:p>
    <w:p w14:paraId="078CCDF3" w14:textId="52515AEC" w:rsidR="006402C2" w:rsidRDefault="00154211">
      <w:pPr>
        <w:pStyle w:val="afff0"/>
        <w:rPr>
          <w:rFonts w:ascii="Times New Roman"/>
        </w:rPr>
      </w:pPr>
      <w:r>
        <w:rPr>
          <w:rFonts w:ascii="Times New Roman"/>
        </w:rPr>
        <w:t>本文件起草单位：</w:t>
      </w:r>
      <w:r>
        <w:rPr>
          <w:rFonts w:ascii="Times New Roman" w:hint="eastAsia"/>
        </w:rPr>
        <w:t>矿冶科技集团有限公司</w:t>
      </w:r>
      <w:r>
        <w:rPr>
          <w:rFonts w:ascii="Times New Roman"/>
        </w:rPr>
        <w:t>、</w:t>
      </w:r>
      <w:r>
        <w:rPr>
          <w:rFonts w:ascii="Times New Roman" w:hint="eastAsia"/>
        </w:rPr>
        <w:t>北矿新材科技有限公司、广东省科学院工业分析检测中心</w:t>
      </w:r>
      <w:r w:rsidR="00E97F29" w:rsidRPr="00E97F29">
        <w:rPr>
          <w:rFonts w:ascii="Times New Roman" w:hint="eastAsia"/>
        </w:rPr>
        <w:t>、</w:t>
      </w:r>
      <w:r w:rsidR="00E97F29" w:rsidRPr="00E97F29">
        <w:rPr>
          <w:rFonts w:hint="eastAsia"/>
          <w:highlight w:val="yellow"/>
        </w:rPr>
        <w:t>江苏威拉里新材料科技有限公司</w:t>
      </w:r>
      <w:r>
        <w:rPr>
          <w:rFonts w:ascii="Times New Roman" w:hint="eastAsia"/>
        </w:rPr>
        <w:t>。</w:t>
      </w:r>
    </w:p>
    <w:p w14:paraId="3FC5A5AA" w14:textId="77777777" w:rsidR="006402C2" w:rsidRDefault="00154211">
      <w:pPr>
        <w:pStyle w:val="afff0"/>
        <w:sectPr w:rsidR="006402C2">
          <w:headerReference w:type="default" r:id="rId11"/>
          <w:footerReference w:type="default" r:id="rId12"/>
          <w:pgSz w:w="11906" w:h="16838"/>
          <w:pgMar w:top="567" w:right="1134" w:bottom="1134" w:left="1417" w:header="1418" w:footer="1134" w:gutter="0"/>
          <w:pgNumType w:fmt="upperRoman" w:start="1"/>
          <w:cols w:space="425"/>
          <w:formProt w:val="0"/>
          <w:docGrid w:type="lines" w:linePitch="312"/>
        </w:sectPr>
      </w:pPr>
      <w:r>
        <w:rPr>
          <w:rFonts w:ascii="Times New Roman"/>
        </w:rPr>
        <w:t>本文件主要起草人</w:t>
      </w:r>
      <w:r>
        <w:rPr>
          <w:rFonts w:ascii="Times New Roman" w:hint="eastAsia"/>
        </w:rPr>
        <w:t>：</w:t>
      </w:r>
    </w:p>
    <w:p w14:paraId="1C71420D" w14:textId="77777777" w:rsidR="006402C2" w:rsidRDefault="002363E5">
      <w:pPr>
        <w:pStyle w:val="afffa"/>
      </w:pPr>
      <w:sdt>
        <w:sdtPr>
          <w:alias w:val="标准名称"/>
          <w:tag w:val="标准名称"/>
          <w:id w:val="1795105741"/>
          <w:lock w:val="sdtLocked"/>
          <w:placeholder>
            <w:docPart w:val="111"/>
          </w:placeholder>
          <w:text w:multiLine="1"/>
        </w:sdtPr>
        <w:sdtEndPr/>
        <w:sdtContent>
          <w:r w:rsidR="00154211">
            <w:rPr>
              <w:rFonts w:hint="eastAsia"/>
            </w:rPr>
            <w:t>热喷涂用氧化铬粉末</w:t>
          </w:r>
        </w:sdtContent>
      </w:sdt>
      <w:bookmarkStart w:id="21" w:name="StandardName"/>
      <w:bookmarkEnd w:id="21"/>
    </w:p>
    <w:p w14:paraId="3FFFB7A7" w14:textId="77777777" w:rsidR="006402C2" w:rsidRDefault="00154211">
      <w:pPr>
        <w:pStyle w:val="a1"/>
        <w:spacing w:before="312" w:after="312"/>
      </w:pPr>
      <w:r>
        <w:rPr>
          <w:rFonts w:hint="eastAsia"/>
        </w:rPr>
        <w:t>范围</w:t>
      </w:r>
    </w:p>
    <w:p w14:paraId="50354DB8" w14:textId="77777777" w:rsidR="006402C2" w:rsidRDefault="00154211">
      <w:pPr>
        <w:pStyle w:val="afff0"/>
      </w:pPr>
      <w:r>
        <w:rPr>
          <w:rFonts w:hint="eastAsia"/>
        </w:rPr>
        <w:t>本文件规定了热喷涂用氧化铬粉末的</w:t>
      </w:r>
      <w:bookmarkStart w:id="22" w:name="_Hlk84944316"/>
      <w:r>
        <w:rPr>
          <w:rFonts w:hint="eastAsia"/>
        </w:rPr>
        <w:t>技术要求、试验方法、检验规则、标志、包装、运输、贮存及随行文件和订货单内容。</w:t>
      </w:r>
    </w:p>
    <w:bookmarkEnd w:id="22"/>
    <w:p w14:paraId="27F373B2" w14:textId="42D76B1B" w:rsidR="006402C2" w:rsidRDefault="00154211">
      <w:pPr>
        <w:pStyle w:val="afff0"/>
      </w:pPr>
      <w:r>
        <w:rPr>
          <w:rFonts w:hint="eastAsia"/>
        </w:rPr>
        <w:t>本文件适用于采用喷雾干燥或熔融破碎工艺制备的</w:t>
      </w:r>
      <w:r w:rsidR="005574BE">
        <w:rPr>
          <w:rFonts w:hint="eastAsia"/>
        </w:rPr>
        <w:t>用于</w:t>
      </w:r>
      <w:r>
        <w:rPr>
          <w:rFonts w:hint="eastAsia"/>
        </w:rPr>
        <w:t>等离子喷涂的氧化铬粉末。</w:t>
      </w:r>
    </w:p>
    <w:p w14:paraId="41AA4410" w14:textId="77777777" w:rsidR="006402C2" w:rsidRDefault="00154211">
      <w:pPr>
        <w:pStyle w:val="a1"/>
        <w:spacing w:before="312" w:after="312"/>
      </w:pPr>
      <w:r>
        <w:rPr>
          <w:rFonts w:hint="eastAsia"/>
        </w:rPr>
        <w:t>规范性引用文件</w:t>
      </w:r>
    </w:p>
    <w:p w14:paraId="3C01EFD5" w14:textId="77777777" w:rsidR="006402C2" w:rsidRDefault="00154211">
      <w:pPr>
        <w:pStyle w:val="afff0"/>
      </w:pPr>
      <w:r>
        <w:rPr>
          <w:rFonts w:ascii="Times New Roman" w:hint="eastAsia"/>
          <w:kern w:val="2"/>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hint="eastAsia"/>
        </w:rPr>
        <w:t>。</w:t>
      </w:r>
    </w:p>
    <w:p w14:paraId="315A85F0" w14:textId="38D2080E" w:rsidR="006402C2" w:rsidRDefault="00154211">
      <w:pPr>
        <w:widowControl/>
        <w:tabs>
          <w:tab w:val="center" w:pos="4201"/>
          <w:tab w:val="right" w:leader="dot" w:pos="9298"/>
        </w:tabs>
        <w:autoSpaceDE w:val="0"/>
        <w:autoSpaceDN w:val="0"/>
        <w:ind w:firstLineChars="200" w:firstLine="420"/>
      </w:pPr>
      <w:r>
        <w:rPr>
          <w:rFonts w:hint="eastAsia"/>
        </w:rPr>
        <w:t xml:space="preserve">GB/T 1479.1  </w:t>
      </w:r>
      <w:r>
        <w:rPr>
          <w:rFonts w:hint="eastAsia"/>
        </w:rPr>
        <w:t>金属粉末</w:t>
      </w:r>
      <w:r>
        <w:rPr>
          <w:rFonts w:hint="eastAsia"/>
        </w:rPr>
        <w:t xml:space="preserve"> </w:t>
      </w:r>
      <w:r>
        <w:rPr>
          <w:rFonts w:hint="eastAsia"/>
        </w:rPr>
        <w:t>松装密度的测定</w:t>
      </w:r>
      <w:r>
        <w:rPr>
          <w:rFonts w:hint="eastAsia"/>
        </w:rPr>
        <w:t xml:space="preserve"> </w:t>
      </w:r>
      <w:r>
        <w:rPr>
          <w:rFonts w:hint="eastAsia"/>
        </w:rPr>
        <w:t>第</w:t>
      </w:r>
      <w:r>
        <w:rPr>
          <w:rFonts w:hint="eastAsia"/>
        </w:rPr>
        <w:t>1</w:t>
      </w:r>
      <w:r>
        <w:rPr>
          <w:rFonts w:hint="eastAsia"/>
        </w:rPr>
        <w:t>部分：漏斗法</w:t>
      </w:r>
    </w:p>
    <w:p w14:paraId="6C8BD2AE" w14:textId="4B6EA0B8" w:rsidR="005574BE" w:rsidRDefault="005574BE" w:rsidP="005574BE">
      <w:pPr>
        <w:widowControl/>
        <w:tabs>
          <w:tab w:val="center" w:pos="4201"/>
          <w:tab w:val="right" w:leader="dot" w:pos="9298"/>
        </w:tabs>
        <w:autoSpaceDE w:val="0"/>
        <w:autoSpaceDN w:val="0"/>
        <w:ind w:firstLineChars="200" w:firstLine="420"/>
      </w:pPr>
      <w:r>
        <w:rPr>
          <w:rFonts w:hint="eastAsia"/>
          <w:kern w:val="24"/>
        </w:rPr>
        <w:t>GB/</w:t>
      </w:r>
      <w:r>
        <w:rPr>
          <w:rFonts w:hint="eastAsia"/>
        </w:rPr>
        <w:t xml:space="preserve">T 5070  </w:t>
      </w:r>
      <w:r>
        <w:rPr>
          <w:rFonts w:hint="eastAsia"/>
        </w:rPr>
        <w:t>含铬耐火材料化学分析方法</w:t>
      </w:r>
      <w:r>
        <w:rPr>
          <w:rFonts w:hint="eastAsia"/>
          <w:kern w:val="24"/>
        </w:rPr>
        <w:t xml:space="preserve"> </w:t>
      </w:r>
    </w:p>
    <w:p w14:paraId="78D10D91" w14:textId="64CEC890" w:rsidR="006402C2" w:rsidRDefault="00154211">
      <w:pPr>
        <w:widowControl/>
        <w:tabs>
          <w:tab w:val="center" w:pos="4201"/>
          <w:tab w:val="right" w:leader="dot" w:pos="9298"/>
        </w:tabs>
        <w:autoSpaceDE w:val="0"/>
        <w:autoSpaceDN w:val="0"/>
        <w:ind w:firstLineChars="200" w:firstLine="420"/>
      </w:pPr>
      <w:r>
        <w:t xml:space="preserve">GB/T 5314  </w:t>
      </w:r>
      <w:r>
        <w:t>粉末冶金用粉末</w:t>
      </w:r>
      <w:r>
        <w:rPr>
          <w:rFonts w:hint="eastAsia"/>
        </w:rPr>
        <w:t xml:space="preserve"> </w:t>
      </w:r>
      <w:r>
        <w:t>取样方法</w:t>
      </w:r>
    </w:p>
    <w:p w14:paraId="6BF13AB7" w14:textId="36448FD9" w:rsidR="009958A4" w:rsidRDefault="009958A4" w:rsidP="009958A4">
      <w:pPr>
        <w:widowControl/>
        <w:tabs>
          <w:tab w:val="center" w:pos="4201"/>
          <w:tab w:val="right" w:leader="dot" w:pos="9298"/>
        </w:tabs>
        <w:autoSpaceDE w:val="0"/>
        <w:autoSpaceDN w:val="0"/>
        <w:ind w:firstLineChars="200" w:firstLine="420"/>
      </w:pPr>
      <w:r>
        <w:t xml:space="preserve">GB/T 19077  </w:t>
      </w:r>
      <w:r>
        <w:t>粒度分析</w:t>
      </w:r>
      <w:r>
        <w:t xml:space="preserve"> </w:t>
      </w:r>
      <w:r>
        <w:t>激光衍射法</w:t>
      </w:r>
    </w:p>
    <w:p w14:paraId="703EB640" w14:textId="77777777" w:rsidR="006402C2" w:rsidRDefault="00154211">
      <w:pPr>
        <w:pStyle w:val="a1"/>
        <w:spacing w:before="312" w:after="312"/>
      </w:pPr>
      <w:r>
        <w:rPr>
          <w:rFonts w:hint="eastAsia"/>
        </w:rPr>
        <w:t>术语或定义</w:t>
      </w:r>
    </w:p>
    <w:p w14:paraId="30E2A592" w14:textId="77777777" w:rsidR="006402C2" w:rsidRDefault="00154211">
      <w:pPr>
        <w:pStyle w:val="afff0"/>
      </w:pPr>
      <w:r>
        <w:rPr>
          <w:rFonts w:hint="eastAsia"/>
          <w:szCs w:val="21"/>
        </w:rPr>
        <w:t>本文件没有需要界定的术语和定义</w:t>
      </w:r>
      <w:r>
        <w:rPr>
          <w:rFonts w:hint="eastAsia"/>
        </w:rPr>
        <w:t>。</w:t>
      </w:r>
    </w:p>
    <w:p w14:paraId="01F6904F" w14:textId="77777777" w:rsidR="006402C2" w:rsidRDefault="00154211">
      <w:pPr>
        <w:pStyle w:val="a1"/>
        <w:spacing w:before="312" w:after="312"/>
      </w:pPr>
      <w:r>
        <w:rPr>
          <w:rFonts w:hint="eastAsia"/>
        </w:rPr>
        <w:t>牌号</w:t>
      </w:r>
    </w:p>
    <w:p w14:paraId="6B0AD800" w14:textId="77777777" w:rsidR="006402C2" w:rsidRDefault="00154211">
      <w:pPr>
        <w:pStyle w:val="afff0"/>
        <w:rPr>
          <w:rFonts w:ascii="Times New Roman"/>
        </w:rPr>
      </w:pPr>
      <w:r>
        <w:rPr>
          <w:rFonts w:ascii="Times New Roman"/>
        </w:rPr>
        <w:t>产品</w:t>
      </w:r>
      <w:r>
        <w:rPr>
          <w:rFonts w:ascii="Times New Roman" w:hint="eastAsia"/>
        </w:rPr>
        <w:t>按照化学成分</w:t>
      </w:r>
      <w:r>
        <w:rPr>
          <w:rFonts w:ascii="Times New Roman"/>
        </w:rPr>
        <w:t>分为</w:t>
      </w:r>
      <w:r>
        <w:rPr>
          <w:rFonts w:ascii="Times New Roman" w:hint="eastAsia"/>
        </w:rPr>
        <w:t>六</w:t>
      </w:r>
      <w:r>
        <w:rPr>
          <w:rFonts w:ascii="Times New Roman"/>
        </w:rPr>
        <w:t>个牌号：</w:t>
      </w:r>
      <w:r>
        <w:rPr>
          <w:rFonts w:ascii="Times New Roman" w:hint="eastAsia"/>
          <w:color w:val="000000" w:themeColor="text1"/>
        </w:rPr>
        <w:t>F-C</w:t>
      </w:r>
      <w:r>
        <w:rPr>
          <w:rFonts w:ascii="Times New Roman"/>
        </w:rPr>
        <w:t>、</w:t>
      </w:r>
      <w:r>
        <w:rPr>
          <w:rFonts w:ascii="Times New Roman" w:hint="eastAsia"/>
          <w:color w:val="000000" w:themeColor="text1"/>
        </w:rPr>
        <w:t>F-C3T</w:t>
      </w:r>
      <w:r>
        <w:rPr>
          <w:rFonts w:ascii="Times New Roman"/>
        </w:rPr>
        <w:t>、</w:t>
      </w:r>
      <w:r>
        <w:rPr>
          <w:rFonts w:ascii="Times New Roman" w:hint="eastAsia"/>
          <w:color w:val="000000" w:themeColor="text1"/>
        </w:rPr>
        <w:t>F-C25T</w:t>
      </w:r>
      <w:r>
        <w:rPr>
          <w:rFonts w:ascii="Times New Roman"/>
        </w:rPr>
        <w:t>、</w:t>
      </w:r>
      <w:r>
        <w:rPr>
          <w:rFonts w:ascii="Times New Roman" w:hint="eastAsia"/>
          <w:color w:val="000000" w:themeColor="text1"/>
        </w:rPr>
        <w:t>F-C40T</w:t>
      </w:r>
      <w:r>
        <w:rPr>
          <w:rFonts w:ascii="Times New Roman"/>
        </w:rPr>
        <w:t>、</w:t>
      </w:r>
      <w:r>
        <w:rPr>
          <w:rFonts w:ascii="Times New Roman" w:hint="eastAsia"/>
          <w:color w:val="000000" w:themeColor="text1"/>
        </w:rPr>
        <w:t>F-C55T</w:t>
      </w:r>
      <w:r>
        <w:rPr>
          <w:rFonts w:ascii="Times New Roman"/>
        </w:rPr>
        <w:t>、</w:t>
      </w:r>
      <w:r>
        <w:rPr>
          <w:rFonts w:ascii="Times New Roman" w:hint="eastAsia"/>
          <w:color w:val="000000" w:themeColor="text1"/>
        </w:rPr>
        <w:t>F-C3TS</w:t>
      </w:r>
      <w:r>
        <w:rPr>
          <w:rFonts w:ascii="Times New Roman" w:hint="eastAsia"/>
          <w:color w:val="000000" w:themeColor="text1"/>
        </w:rPr>
        <w:t>。</w:t>
      </w:r>
      <w:r>
        <w:rPr>
          <w:rFonts w:ascii="Times New Roman" w:hint="eastAsia"/>
        </w:rPr>
        <w:t>其中，</w:t>
      </w:r>
      <w:r>
        <w:rPr>
          <w:rFonts w:ascii="Times New Roman" w:hint="eastAsia"/>
        </w:rPr>
        <w:t>F</w:t>
      </w:r>
      <w:r>
        <w:rPr>
          <w:rFonts w:ascii="Times New Roman"/>
        </w:rPr>
        <w:t>表示</w:t>
      </w:r>
      <w:r>
        <w:rPr>
          <w:rFonts w:ascii="Times New Roman" w:hint="eastAsia"/>
        </w:rPr>
        <w:t>粉末，</w:t>
      </w:r>
      <w:r>
        <w:rPr>
          <w:rFonts w:ascii="Times New Roman" w:hint="eastAsia"/>
        </w:rPr>
        <w:t>C</w:t>
      </w:r>
      <w:r>
        <w:rPr>
          <w:rFonts w:ascii="Times New Roman" w:hint="eastAsia"/>
        </w:rPr>
        <w:t>表示氧化铬，</w:t>
      </w:r>
      <w:r>
        <w:rPr>
          <w:rFonts w:ascii="Times New Roman" w:hint="eastAsia"/>
        </w:rPr>
        <w:t>3</w:t>
      </w:r>
      <w:r>
        <w:rPr>
          <w:rFonts w:ascii="Times New Roman" w:hint="eastAsia"/>
        </w:rPr>
        <w:t>、</w:t>
      </w:r>
      <w:r>
        <w:rPr>
          <w:rFonts w:ascii="Times New Roman" w:hint="eastAsia"/>
        </w:rPr>
        <w:t>25</w:t>
      </w:r>
      <w:r>
        <w:rPr>
          <w:rFonts w:ascii="Times New Roman" w:hint="eastAsia"/>
        </w:rPr>
        <w:t>、</w:t>
      </w:r>
      <w:r>
        <w:rPr>
          <w:rFonts w:ascii="Times New Roman" w:hint="eastAsia"/>
        </w:rPr>
        <w:t>40</w:t>
      </w:r>
      <w:r>
        <w:rPr>
          <w:rFonts w:ascii="Times New Roman" w:hint="eastAsia"/>
        </w:rPr>
        <w:t>、</w:t>
      </w:r>
      <w:r>
        <w:rPr>
          <w:rFonts w:ascii="Times New Roman" w:hint="eastAsia"/>
        </w:rPr>
        <w:t>55</w:t>
      </w:r>
      <w:r>
        <w:rPr>
          <w:rFonts w:ascii="Times New Roman"/>
        </w:rPr>
        <w:t>—</w:t>
      </w:r>
      <w:r>
        <w:rPr>
          <w:rFonts w:ascii="Times New Roman"/>
        </w:rPr>
        <w:t>表示</w:t>
      </w:r>
      <w:r>
        <w:rPr>
          <w:rFonts w:ascii="Times New Roman" w:hint="eastAsia"/>
        </w:rPr>
        <w:t>氧化钛含量对应的编号，</w:t>
      </w:r>
      <w:r>
        <w:rPr>
          <w:rFonts w:ascii="Times New Roman" w:hint="eastAsia"/>
        </w:rPr>
        <w:t>T</w:t>
      </w:r>
      <w:r>
        <w:rPr>
          <w:rFonts w:ascii="Times New Roman"/>
        </w:rPr>
        <w:t>—</w:t>
      </w:r>
      <w:r>
        <w:rPr>
          <w:rFonts w:ascii="Times New Roman" w:hint="eastAsia"/>
        </w:rPr>
        <w:t>表示氧化钛，</w:t>
      </w:r>
      <w:r>
        <w:rPr>
          <w:rFonts w:ascii="Times New Roman" w:hint="eastAsia"/>
        </w:rPr>
        <w:t>S</w:t>
      </w:r>
      <w:r>
        <w:rPr>
          <w:rFonts w:ascii="Times New Roman"/>
        </w:rPr>
        <w:t>—</w:t>
      </w:r>
      <w:r>
        <w:rPr>
          <w:rFonts w:ascii="Times New Roman" w:hint="eastAsia"/>
        </w:rPr>
        <w:t>表示氧化硅</w:t>
      </w:r>
      <w:r>
        <w:rPr>
          <w:rFonts w:ascii="Times New Roman"/>
        </w:rPr>
        <w:t>。</w:t>
      </w:r>
    </w:p>
    <w:p w14:paraId="1A0D65C6" w14:textId="77777777" w:rsidR="006402C2" w:rsidRDefault="00154211">
      <w:pPr>
        <w:pStyle w:val="a1"/>
        <w:spacing w:before="312" w:after="312"/>
      </w:pPr>
      <w:r>
        <w:rPr>
          <w:rFonts w:hint="eastAsia"/>
        </w:rPr>
        <w:t>技术要求</w:t>
      </w:r>
    </w:p>
    <w:p w14:paraId="0F062B62" w14:textId="77777777" w:rsidR="006402C2" w:rsidRDefault="00154211">
      <w:pPr>
        <w:pStyle w:val="a2"/>
        <w:spacing w:before="156" w:after="156"/>
        <w:ind w:left="0"/>
      </w:pPr>
      <w:r>
        <w:rPr>
          <w:rFonts w:hint="eastAsia"/>
        </w:rPr>
        <w:t>化学</w:t>
      </w:r>
      <w:r>
        <w:t>成分</w:t>
      </w:r>
    </w:p>
    <w:p w14:paraId="7ABB08E4" w14:textId="77777777" w:rsidR="006402C2" w:rsidRDefault="00154211">
      <w:pPr>
        <w:pStyle w:val="afff0"/>
      </w:pPr>
      <w:r>
        <w:rPr>
          <w:rFonts w:hint="eastAsia"/>
        </w:rPr>
        <w:t>产品的化学成分应符合表</w:t>
      </w:r>
      <w:r>
        <w:rPr>
          <w:rFonts w:ascii="Times New Roman"/>
        </w:rPr>
        <w:t>1</w:t>
      </w:r>
      <w:r>
        <w:rPr>
          <w:rFonts w:hint="eastAsia"/>
        </w:rPr>
        <w:t>的规定。</w:t>
      </w:r>
    </w:p>
    <w:p w14:paraId="74511F2A" w14:textId="1DFA8AA4" w:rsidR="006402C2" w:rsidRDefault="00F24616" w:rsidP="00F24616">
      <w:pPr>
        <w:pStyle w:val="af7"/>
        <w:numPr>
          <w:ilvl w:val="0"/>
          <w:numId w:val="0"/>
        </w:numPr>
        <w:spacing w:before="156" w:after="156"/>
        <w:ind w:firstLineChars="1700" w:firstLine="3570"/>
        <w:jc w:val="both"/>
        <w:rPr>
          <w:rFonts w:ascii="Times New Roman"/>
          <w:sz w:val="18"/>
          <w:szCs w:val="18"/>
        </w:rPr>
      </w:pPr>
      <w:r>
        <w:rPr>
          <w:rFonts w:hint="eastAsia"/>
        </w:rPr>
        <w:t xml:space="preserve">表1 </w:t>
      </w:r>
      <w:r>
        <w:t>化学成分</w:t>
      </w:r>
      <w:r>
        <w:rPr>
          <w:rFonts w:hint="eastAsia"/>
        </w:rPr>
        <w:t xml:space="preserve"> </w:t>
      </w:r>
      <w:r w:rsidRPr="00455C0A">
        <w:rPr>
          <w:rFonts w:hint="eastAsia"/>
          <w:szCs w:val="21"/>
        </w:rPr>
        <w:t xml:space="preserve"> </w:t>
      </w:r>
      <w:r>
        <w:rPr>
          <w:rFonts w:hint="eastAsia"/>
          <w:szCs w:val="21"/>
        </w:rPr>
        <w:t xml:space="preserve">                          </w:t>
      </w:r>
      <w:r w:rsidRPr="00455C0A">
        <w:rPr>
          <w:rFonts w:asciiTheme="minorEastAsia" w:eastAsiaTheme="minorEastAsia" w:hAnsiTheme="minorEastAsia"/>
          <w:szCs w:val="21"/>
        </w:rPr>
        <w:t>质量分数</w:t>
      </w:r>
      <w:r w:rsidRPr="00455C0A">
        <w:rPr>
          <w:rFonts w:asciiTheme="minorEastAsia" w:eastAsiaTheme="minorEastAsia" w:hAnsiTheme="minorEastAsia" w:hint="eastAsia"/>
          <w:szCs w:val="21"/>
        </w:rPr>
        <w:t>/</w:t>
      </w:r>
      <w:r w:rsidRPr="00455C0A">
        <w:rPr>
          <w:rFonts w:ascii="Times New Roman" w:eastAsiaTheme="minorEastAsia"/>
          <w:szCs w:val="21"/>
        </w:rPr>
        <w:t>%</w:t>
      </w:r>
    </w:p>
    <w:tbl>
      <w:tblPr>
        <w:tblW w:w="85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27"/>
        <w:gridCol w:w="1423"/>
        <w:gridCol w:w="1362"/>
        <w:gridCol w:w="1277"/>
        <w:gridCol w:w="1338"/>
        <w:gridCol w:w="1392"/>
      </w:tblGrid>
      <w:tr w:rsidR="006402C2" w14:paraId="06CCE55F" w14:textId="77777777">
        <w:trPr>
          <w:trHeight w:val="364"/>
          <w:jc w:val="center"/>
        </w:trPr>
        <w:tc>
          <w:tcPr>
            <w:tcW w:w="1727" w:type="dxa"/>
            <w:vMerge w:val="restart"/>
            <w:vAlign w:val="center"/>
          </w:tcPr>
          <w:p w14:paraId="672596B3" w14:textId="77777777" w:rsidR="006402C2" w:rsidRDefault="00154211">
            <w:pPr>
              <w:pStyle w:val="afff0"/>
              <w:widowControl w:val="0"/>
              <w:ind w:firstLineChars="0" w:firstLine="0"/>
              <w:jc w:val="center"/>
              <w:rPr>
                <w:rFonts w:ascii="Times New Roman"/>
                <w:sz w:val="18"/>
                <w:szCs w:val="18"/>
              </w:rPr>
            </w:pPr>
            <w:r>
              <w:rPr>
                <w:rFonts w:ascii="Times New Roman"/>
                <w:sz w:val="18"/>
                <w:szCs w:val="18"/>
              </w:rPr>
              <w:t>产品牌号</w:t>
            </w:r>
          </w:p>
        </w:tc>
        <w:tc>
          <w:tcPr>
            <w:tcW w:w="6792" w:type="dxa"/>
            <w:gridSpan w:val="5"/>
          </w:tcPr>
          <w:p w14:paraId="28134864" w14:textId="1DF640F4" w:rsidR="006402C2" w:rsidRDefault="00154211">
            <w:pPr>
              <w:pStyle w:val="afff0"/>
              <w:widowControl w:val="0"/>
              <w:ind w:firstLine="360"/>
              <w:jc w:val="center"/>
              <w:rPr>
                <w:rFonts w:ascii="Times New Roman"/>
                <w:sz w:val="18"/>
                <w:szCs w:val="18"/>
              </w:rPr>
            </w:pPr>
            <w:r>
              <w:rPr>
                <w:rFonts w:ascii="Times New Roman"/>
                <w:sz w:val="18"/>
                <w:szCs w:val="18"/>
              </w:rPr>
              <w:t>质量分数</w:t>
            </w:r>
            <w:r w:rsidR="00E03203">
              <w:rPr>
                <w:rFonts w:ascii="Times New Roman" w:hint="eastAsia"/>
                <w:sz w:val="18"/>
                <w:szCs w:val="18"/>
              </w:rPr>
              <w:t>/</w:t>
            </w:r>
            <w:r>
              <w:rPr>
                <w:rFonts w:ascii="Times New Roman"/>
                <w:sz w:val="18"/>
                <w:szCs w:val="18"/>
              </w:rPr>
              <w:t>%</w:t>
            </w:r>
          </w:p>
        </w:tc>
      </w:tr>
      <w:tr w:rsidR="006402C2" w14:paraId="23B044FF" w14:textId="77777777">
        <w:trPr>
          <w:jc w:val="center"/>
        </w:trPr>
        <w:tc>
          <w:tcPr>
            <w:tcW w:w="1727" w:type="dxa"/>
            <w:vMerge/>
          </w:tcPr>
          <w:p w14:paraId="7D881419" w14:textId="77777777" w:rsidR="006402C2" w:rsidRDefault="006402C2">
            <w:pPr>
              <w:pStyle w:val="afff0"/>
              <w:widowControl w:val="0"/>
              <w:ind w:firstLine="360"/>
              <w:rPr>
                <w:rFonts w:ascii="Times New Roman"/>
                <w:sz w:val="18"/>
                <w:szCs w:val="18"/>
              </w:rPr>
            </w:pPr>
          </w:p>
        </w:tc>
        <w:tc>
          <w:tcPr>
            <w:tcW w:w="1423" w:type="dxa"/>
            <w:vAlign w:val="center"/>
          </w:tcPr>
          <w:p w14:paraId="6877F1D3" w14:textId="77777777" w:rsidR="006402C2" w:rsidRDefault="00154211">
            <w:pPr>
              <w:spacing w:line="360" w:lineRule="auto"/>
              <w:jc w:val="center"/>
              <w:rPr>
                <w:rFonts w:eastAsiaTheme="minorEastAsia"/>
                <w:color w:val="FF0000"/>
                <w:sz w:val="18"/>
                <w:szCs w:val="18"/>
              </w:rPr>
            </w:pPr>
            <w:r>
              <w:rPr>
                <w:sz w:val="18"/>
                <w:szCs w:val="18"/>
              </w:rPr>
              <w:t>Cr</w:t>
            </w:r>
            <w:r>
              <w:rPr>
                <w:sz w:val="18"/>
                <w:szCs w:val="18"/>
                <w:vertAlign w:val="subscript"/>
              </w:rPr>
              <w:t>2</w:t>
            </w:r>
            <w:r>
              <w:rPr>
                <w:sz w:val="18"/>
                <w:szCs w:val="18"/>
              </w:rPr>
              <w:t>O</w:t>
            </w:r>
            <w:r>
              <w:rPr>
                <w:sz w:val="18"/>
                <w:szCs w:val="18"/>
                <w:vertAlign w:val="subscript"/>
              </w:rPr>
              <w:t>3</w:t>
            </w:r>
          </w:p>
        </w:tc>
        <w:tc>
          <w:tcPr>
            <w:tcW w:w="1362" w:type="dxa"/>
            <w:vAlign w:val="center"/>
          </w:tcPr>
          <w:p w14:paraId="5C851779" w14:textId="77777777" w:rsidR="006402C2" w:rsidRDefault="00154211">
            <w:pPr>
              <w:spacing w:line="360" w:lineRule="auto"/>
              <w:jc w:val="center"/>
              <w:rPr>
                <w:sz w:val="18"/>
                <w:szCs w:val="18"/>
              </w:rPr>
            </w:pPr>
            <w:r>
              <w:rPr>
                <w:sz w:val="18"/>
                <w:szCs w:val="18"/>
              </w:rPr>
              <w:t>TiO</w:t>
            </w:r>
            <w:r>
              <w:rPr>
                <w:sz w:val="18"/>
                <w:szCs w:val="18"/>
                <w:vertAlign w:val="subscript"/>
              </w:rPr>
              <w:t>2</w:t>
            </w:r>
          </w:p>
        </w:tc>
        <w:tc>
          <w:tcPr>
            <w:tcW w:w="1277" w:type="dxa"/>
            <w:vAlign w:val="center"/>
          </w:tcPr>
          <w:p w14:paraId="78E26567" w14:textId="77777777" w:rsidR="006402C2" w:rsidRDefault="00154211">
            <w:pPr>
              <w:spacing w:line="360" w:lineRule="auto"/>
              <w:jc w:val="center"/>
              <w:rPr>
                <w:sz w:val="18"/>
                <w:szCs w:val="18"/>
              </w:rPr>
            </w:pPr>
            <w:r>
              <w:rPr>
                <w:sz w:val="18"/>
                <w:szCs w:val="18"/>
              </w:rPr>
              <w:t>SiO</w:t>
            </w:r>
            <w:r>
              <w:rPr>
                <w:sz w:val="18"/>
                <w:szCs w:val="18"/>
                <w:vertAlign w:val="subscript"/>
              </w:rPr>
              <w:t>2</w:t>
            </w:r>
          </w:p>
        </w:tc>
        <w:tc>
          <w:tcPr>
            <w:tcW w:w="1338" w:type="dxa"/>
            <w:vAlign w:val="center"/>
          </w:tcPr>
          <w:p w14:paraId="20592891" w14:textId="77777777" w:rsidR="006402C2" w:rsidRDefault="00154211">
            <w:pPr>
              <w:spacing w:line="360" w:lineRule="auto"/>
              <w:jc w:val="center"/>
              <w:rPr>
                <w:sz w:val="18"/>
                <w:szCs w:val="18"/>
              </w:rPr>
            </w:pPr>
            <w:r>
              <w:rPr>
                <w:sz w:val="18"/>
                <w:szCs w:val="18"/>
              </w:rPr>
              <w:t>Al</w:t>
            </w:r>
            <w:r>
              <w:rPr>
                <w:sz w:val="18"/>
                <w:szCs w:val="18"/>
                <w:vertAlign w:val="subscript"/>
              </w:rPr>
              <w:t>2</w:t>
            </w:r>
            <w:r>
              <w:rPr>
                <w:sz w:val="18"/>
                <w:szCs w:val="18"/>
              </w:rPr>
              <w:t>O</w:t>
            </w:r>
            <w:r>
              <w:rPr>
                <w:sz w:val="18"/>
                <w:szCs w:val="18"/>
                <w:vertAlign w:val="subscript"/>
              </w:rPr>
              <w:t>3</w:t>
            </w:r>
          </w:p>
        </w:tc>
        <w:tc>
          <w:tcPr>
            <w:tcW w:w="1392" w:type="dxa"/>
            <w:vAlign w:val="center"/>
          </w:tcPr>
          <w:p w14:paraId="1775F7CE" w14:textId="77777777" w:rsidR="006402C2" w:rsidRDefault="00154211">
            <w:pPr>
              <w:spacing w:line="360" w:lineRule="auto"/>
              <w:jc w:val="center"/>
              <w:rPr>
                <w:sz w:val="18"/>
                <w:szCs w:val="18"/>
              </w:rPr>
            </w:pPr>
            <w:r>
              <w:rPr>
                <w:sz w:val="18"/>
                <w:szCs w:val="18"/>
              </w:rPr>
              <w:t>Fe</w:t>
            </w:r>
            <w:r>
              <w:rPr>
                <w:sz w:val="18"/>
                <w:szCs w:val="18"/>
                <w:vertAlign w:val="subscript"/>
              </w:rPr>
              <w:t>2</w:t>
            </w:r>
            <w:r>
              <w:rPr>
                <w:sz w:val="18"/>
                <w:szCs w:val="18"/>
              </w:rPr>
              <w:t>O</w:t>
            </w:r>
            <w:r>
              <w:rPr>
                <w:sz w:val="18"/>
                <w:szCs w:val="18"/>
                <w:vertAlign w:val="subscript"/>
              </w:rPr>
              <w:t>3</w:t>
            </w:r>
          </w:p>
        </w:tc>
      </w:tr>
      <w:tr w:rsidR="006402C2" w14:paraId="1EC28AB5" w14:textId="77777777">
        <w:trPr>
          <w:trHeight w:val="483"/>
          <w:jc w:val="center"/>
        </w:trPr>
        <w:tc>
          <w:tcPr>
            <w:tcW w:w="1727" w:type="dxa"/>
            <w:vAlign w:val="center"/>
          </w:tcPr>
          <w:p w14:paraId="3C53B617" w14:textId="77777777" w:rsidR="006402C2" w:rsidRDefault="00154211">
            <w:pPr>
              <w:pStyle w:val="afff0"/>
              <w:widowControl w:val="0"/>
              <w:ind w:firstLineChars="0" w:firstLine="0"/>
              <w:jc w:val="center"/>
              <w:rPr>
                <w:rFonts w:ascii="Times New Roman" w:eastAsiaTheme="minorEastAsia"/>
                <w:sz w:val="18"/>
                <w:szCs w:val="18"/>
              </w:rPr>
            </w:pPr>
            <w:r>
              <w:rPr>
                <w:rFonts w:ascii="Times New Roman" w:eastAsiaTheme="minorEastAsia"/>
                <w:sz w:val="18"/>
                <w:szCs w:val="18"/>
              </w:rPr>
              <w:t>F-C</w:t>
            </w:r>
          </w:p>
        </w:tc>
        <w:tc>
          <w:tcPr>
            <w:tcW w:w="1423" w:type="dxa"/>
            <w:vAlign w:val="center"/>
          </w:tcPr>
          <w:p w14:paraId="727D66D2" w14:textId="77777777" w:rsidR="006402C2" w:rsidRDefault="00154211">
            <w:pPr>
              <w:adjustRightInd w:val="0"/>
              <w:snapToGrid w:val="0"/>
              <w:jc w:val="center"/>
              <w:rPr>
                <w:sz w:val="18"/>
                <w:szCs w:val="18"/>
              </w:rPr>
            </w:pPr>
            <w:r>
              <w:rPr>
                <w:rFonts w:ascii="宋体" w:hAnsi="宋体" w:cs="宋体" w:hint="eastAsia"/>
                <w:sz w:val="18"/>
                <w:szCs w:val="18"/>
              </w:rPr>
              <w:t>≥</w:t>
            </w:r>
            <w:r>
              <w:rPr>
                <w:sz w:val="18"/>
                <w:szCs w:val="18"/>
              </w:rPr>
              <w:t>99.5</w:t>
            </w:r>
          </w:p>
        </w:tc>
        <w:tc>
          <w:tcPr>
            <w:tcW w:w="1362" w:type="dxa"/>
            <w:vAlign w:val="center"/>
          </w:tcPr>
          <w:p w14:paraId="4FDE77A8" w14:textId="77777777" w:rsidR="006402C2" w:rsidRDefault="00154211">
            <w:pPr>
              <w:adjustRightInd w:val="0"/>
              <w:snapToGrid w:val="0"/>
              <w:jc w:val="center"/>
              <w:rPr>
                <w:sz w:val="18"/>
                <w:szCs w:val="18"/>
              </w:rPr>
            </w:pPr>
            <w:r>
              <w:rPr>
                <w:rFonts w:hint="eastAsia"/>
                <w:sz w:val="18"/>
                <w:szCs w:val="18"/>
              </w:rPr>
              <w:t>≤</w:t>
            </w:r>
            <w:r>
              <w:rPr>
                <w:sz w:val="18"/>
                <w:szCs w:val="18"/>
              </w:rPr>
              <w:t>0.1</w:t>
            </w:r>
          </w:p>
        </w:tc>
        <w:tc>
          <w:tcPr>
            <w:tcW w:w="1277" w:type="dxa"/>
            <w:vAlign w:val="center"/>
          </w:tcPr>
          <w:p w14:paraId="24A13B21" w14:textId="77777777" w:rsidR="006402C2" w:rsidRDefault="00154211">
            <w:pPr>
              <w:adjustRightInd w:val="0"/>
              <w:snapToGrid w:val="0"/>
              <w:jc w:val="center"/>
              <w:rPr>
                <w:sz w:val="18"/>
                <w:szCs w:val="18"/>
              </w:rPr>
            </w:pPr>
            <w:r>
              <w:rPr>
                <w:rFonts w:hint="eastAsia"/>
                <w:sz w:val="18"/>
                <w:szCs w:val="18"/>
              </w:rPr>
              <w:t>≤</w:t>
            </w:r>
            <w:r>
              <w:rPr>
                <w:sz w:val="18"/>
                <w:szCs w:val="18"/>
              </w:rPr>
              <w:t>0.2</w:t>
            </w:r>
          </w:p>
        </w:tc>
        <w:tc>
          <w:tcPr>
            <w:tcW w:w="1338" w:type="dxa"/>
            <w:vAlign w:val="center"/>
          </w:tcPr>
          <w:p w14:paraId="58662552" w14:textId="77777777" w:rsidR="006402C2" w:rsidRDefault="00154211">
            <w:pPr>
              <w:adjustRightInd w:val="0"/>
              <w:snapToGrid w:val="0"/>
              <w:jc w:val="center"/>
              <w:rPr>
                <w:sz w:val="18"/>
                <w:szCs w:val="18"/>
              </w:rPr>
            </w:pPr>
            <w:r>
              <w:rPr>
                <w:rFonts w:hint="eastAsia"/>
                <w:sz w:val="18"/>
                <w:szCs w:val="18"/>
              </w:rPr>
              <w:t>≤</w:t>
            </w:r>
            <w:r>
              <w:rPr>
                <w:sz w:val="18"/>
                <w:szCs w:val="18"/>
              </w:rPr>
              <w:t>0.1</w:t>
            </w:r>
          </w:p>
        </w:tc>
        <w:tc>
          <w:tcPr>
            <w:tcW w:w="1392" w:type="dxa"/>
            <w:vAlign w:val="center"/>
          </w:tcPr>
          <w:p w14:paraId="61B2ADCD" w14:textId="77777777" w:rsidR="006402C2" w:rsidRDefault="00154211">
            <w:pPr>
              <w:adjustRightInd w:val="0"/>
              <w:snapToGrid w:val="0"/>
              <w:jc w:val="center"/>
              <w:rPr>
                <w:sz w:val="18"/>
                <w:szCs w:val="18"/>
              </w:rPr>
            </w:pPr>
            <w:r>
              <w:rPr>
                <w:rFonts w:hint="eastAsia"/>
                <w:sz w:val="18"/>
                <w:szCs w:val="18"/>
              </w:rPr>
              <w:t>≤</w:t>
            </w:r>
            <w:r>
              <w:rPr>
                <w:sz w:val="18"/>
                <w:szCs w:val="18"/>
              </w:rPr>
              <w:t>0.1</w:t>
            </w:r>
          </w:p>
        </w:tc>
      </w:tr>
      <w:tr w:rsidR="006402C2" w14:paraId="0E358589" w14:textId="77777777">
        <w:trPr>
          <w:jc w:val="center"/>
        </w:trPr>
        <w:tc>
          <w:tcPr>
            <w:tcW w:w="1727" w:type="dxa"/>
            <w:vAlign w:val="center"/>
          </w:tcPr>
          <w:p w14:paraId="2850178C" w14:textId="77777777" w:rsidR="006402C2" w:rsidRDefault="00154211">
            <w:pPr>
              <w:pStyle w:val="afff0"/>
              <w:widowControl w:val="0"/>
              <w:ind w:firstLineChars="0" w:firstLine="0"/>
              <w:jc w:val="center"/>
              <w:rPr>
                <w:rFonts w:ascii="Times New Roman" w:eastAsiaTheme="minorEastAsia"/>
                <w:sz w:val="18"/>
                <w:szCs w:val="18"/>
              </w:rPr>
            </w:pPr>
            <w:r>
              <w:rPr>
                <w:rFonts w:ascii="Times New Roman" w:eastAsiaTheme="minorEastAsia"/>
                <w:sz w:val="18"/>
                <w:szCs w:val="18"/>
              </w:rPr>
              <w:lastRenderedPageBreak/>
              <w:t>F-C3T</w:t>
            </w:r>
          </w:p>
        </w:tc>
        <w:tc>
          <w:tcPr>
            <w:tcW w:w="1423" w:type="dxa"/>
            <w:vAlign w:val="center"/>
          </w:tcPr>
          <w:p w14:paraId="23A42EE0" w14:textId="77777777" w:rsidR="006402C2" w:rsidRDefault="00154211">
            <w:pPr>
              <w:adjustRightInd w:val="0"/>
              <w:snapToGrid w:val="0"/>
              <w:jc w:val="center"/>
              <w:rPr>
                <w:sz w:val="18"/>
                <w:szCs w:val="18"/>
              </w:rPr>
            </w:pPr>
            <w:r>
              <w:rPr>
                <w:sz w:val="18"/>
                <w:szCs w:val="18"/>
              </w:rPr>
              <w:t>余量</w:t>
            </w:r>
          </w:p>
        </w:tc>
        <w:tc>
          <w:tcPr>
            <w:tcW w:w="1362" w:type="dxa"/>
            <w:vAlign w:val="center"/>
          </w:tcPr>
          <w:p w14:paraId="6CA7191F" w14:textId="77777777" w:rsidR="006402C2" w:rsidRDefault="00154211">
            <w:pPr>
              <w:adjustRightInd w:val="0"/>
              <w:snapToGrid w:val="0"/>
              <w:jc w:val="center"/>
              <w:rPr>
                <w:sz w:val="18"/>
                <w:szCs w:val="18"/>
              </w:rPr>
            </w:pPr>
            <w:r>
              <w:rPr>
                <w:sz w:val="18"/>
                <w:szCs w:val="18"/>
              </w:rPr>
              <w:t>2.5</w:t>
            </w:r>
            <w:r>
              <w:rPr>
                <w:rFonts w:hint="eastAsia"/>
                <w:sz w:val="18"/>
                <w:szCs w:val="18"/>
              </w:rPr>
              <w:t xml:space="preserve"> </w:t>
            </w:r>
            <w:r>
              <w:rPr>
                <w:sz w:val="18"/>
                <w:szCs w:val="18"/>
              </w:rPr>
              <w:t>~</w:t>
            </w:r>
            <w:r>
              <w:rPr>
                <w:rFonts w:hint="eastAsia"/>
                <w:sz w:val="18"/>
                <w:szCs w:val="18"/>
              </w:rPr>
              <w:t xml:space="preserve"> </w:t>
            </w:r>
            <w:r>
              <w:rPr>
                <w:sz w:val="18"/>
                <w:szCs w:val="18"/>
              </w:rPr>
              <w:t>4.25</w:t>
            </w:r>
          </w:p>
        </w:tc>
        <w:tc>
          <w:tcPr>
            <w:tcW w:w="1277" w:type="dxa"/>
            <w:vMerge w:val="restart"/>
            <w:vAlign w:val="center"/>
          </w:tcPr>
          <w:p w14:paraId="617B9A9E" w14:textId="77777777" w:rsidR="006402C2" w:rsidRDefault="00154211">
            <w:pPr>
              <w:adjustRightInd w:val="0"/>
              <w:snapToGrid w:val="0"/>
              <w:jc w:val="center"/>
              <w:rPr>
                <w:sz w:val="18"/>
                <w:szCs w:val="18"/>
              </w:rPr>
            </w:pPr>
            <w:r>
              <w:rPr>
                <w:rFonts w:ascii="宋体" w:hAnsi="宋体" w:cs="宋体" w:hint="eastAsia"/>
                <w:sz w:val="18"/>
                <w:szCs w:val="18"/>
              </w:rPr>
              <w:t>≤</w:t>
            </w:r>
            <w:r>
              <w:rPr>
                <w:sz w:val="18"/>
                <w:szCs w:val="18"/>
              </w:rPr>
              <w:t>0.5</w:t>
            </w:r>
          </w:p>
        </w:tc>
        <w:tc>
          <w:tcPr>
            <w:tcW w:w="1338" w:type="dxa"/>
            <w:vMerge w:val="restart"/>
            <w:vAlign w:val="center"/>
          </w:tcPr>
          <w:p w14:paraId="5DE79004" w14:textId="77777777" w:rsidR="006402C2" w:rsidRDefault="00154211">
            <w:pPr>
              <w:jc w:val="center"/>
              <w:rPr>
                <w:sz w:val="18"/>
                <w:szCs w:val="18"/>
              </w:rPr>
            </w:pPr>
            <w:r>
              <w:rPr>
                <w:rFonts w:ascii="宋体" w:hAnsi="宋体" w:cs="宋体" w:hint="eastAsia"/>
                <w:sz w:val="18"/>
                <w:szCs w:val="18"/>
              </w:rPr>
              <w:t>≤</w:t>
            </w:r>
            <w:r>
              <w:rPr>
                <w:sz w:val="18"/>
                <w:szCs w:val="18"/>
              </w:rPr>
              <w:t>0.25</w:t>
            </w:r>
          </w:p>
        </w:tc>
        <w:tc>
          <w:tcPr>
            <w:tcW w:w="1392" w:type="dxa"/>
            <w:vMerge w:val="restart"/>
            <w:vAlign w:val="center"/>
          </w:tcPr>
          <w:p w14:paraId="178CC385" w14:textId="77777777" w:rsidR="006402C2" w:rsidRDefault="00154211">
            <w:pPr>
              <w:jc w:val="center"/>
              <w:rPr>
                <w:sz w:val="18"/>
                <w:szCs w:val="18"/>
              </w:rPr>
            </w:pPr>
            <w:r>
              <w:rPr>
                <w:rFonts w:ascii="宋体" w:hAnsi="宋体" w:cs="宋体" w:hint="eastAsia"/>
                <w:sz w:val="18"/>
                <w:szCs w:val="18"/>
              </w:rPr>
              <w:t>≤</w:t>
            </w:r>
            <w:r>
              <w:rPr>
                <w:sz w:val="18"/>
                <w:szCs w:val="18"/>
              </w:rPr>
              <w:t>0.5</w:t>
            </w:r>
          </w:p>
        </w:tc>
      </w:tr>
      <w:tr w:rsidR="006402C2" w14:paraId="45828FFD" w14:textId="77777777">
        <w:trPr>
          <w:jc w:val="center"/>
        </w:trPr>
        <w:tc>
          <w:tcPr>
            <w:tcW w:w="1727" w:type="dxa"/>
            <w:vAlign w:val="center"/>
          </w:tcPr>
          <w:p w14:paraId="36507F6F" w14:textId="77777777" w:rsidR="006402C2" w:rsidRDefault="00154211">
            <w:pPr>
              <w:pStyle w:val="afff0"/>
              <w:widowControl w:val="0"/>
              <w:ind w:firstLineChars="0" w:firstLine="0"/>
              <w:jc w:val="center"/>
              <w:rPr>
                <w:rFonts w:ascii="Times New Roman" w:eastAsiaTheme="minorEastAsia"/>
                <w:sz w:val="18"/>
                <w:szCs w:val="18"/>
              </w:rPr>
            </w:pPr>
            <w:r>
              <w:rPr>
                <w:rFonts w:ascii="Times New Roman" w:eastAsiaTheme="minorEastAsia"/>
                <w:sz w:val="18"/>
                <w:szCs w:val="18"/>
              </w:rPr>
              <w:t>F-C25T</w:t>
            </w:r>
          </w:p>
        </w:tc>
        <w:tc>
          <w:tcPr>
            <w:tcW w:w="1423" w:type="dxa"/>
            <w:vAlign w:val="center"/>
          </w:tcPr>
          <w:p w14:paraId="493594AC" w14:textId="77777777" w:rsidR="006402C2" w:rsidRDefault="00154211">
            <w:pPr>
              <w:adjustRightInd w:val="0"/>
              <w:snapToGrid w:val="0"/>
              <w:jc w:val="center"/>
              <w:rPr>
                <w:sz w:val="18"/>
                <w:szCs w:val="18"/>
              </w:rPr>
            </w:pPr>
            <w:r>
              <w:rPr>
                <w:sz w:val="18"/>
                <w:szCs w:val="18"/>
              </w:rPr>
              <w:t>余量</w:t>
            </w:r>
          </w:p>
        </w:tc>
        <w:tc>
          <w:tcPr>
            <w:tcW w:w="1362" w:type="dxa"/>
            <w:vAlign w:val="center"/>
          </w:tcPr>
          <w:p w14:paraId="27957209" w14:textId="77777777" w:rsidR="006402C2" w:rsidRDefault="00154211">
            <w:pPr>
              <w:adjustRightInd w:val="0"/>
              <w:snapToGrid w:val="0"/>
              <w:jc w:val="center"/>
              <w:rPr>
                <w:sz w:val="18"/>
                <w:szCs w:val="18"/>
              </w:rPr>
            </w:pPr>
            <w:r>
              <w:rPr>
                <w:sz w:val="18"/>
                <w:szCs w:val="18"/>
              </w:rPr>
              <w:t>23.0</w:t>
            </w:r>
            <w:r>
              <w:rPr>
                <w:rFonts w:hint="eastAsia"/>
                <w:sz w:val="18"/>
                <w:szCs w:val="18"/>
              </w:rPr>
              <w:t xml:space="preserve"> </w:t>
            </w:r>
            <w:r>
              <w:rPr>
                <w:sz w:val="18"/>
                <w:szCs w:val="18"/>
              </w:rPr>
              <w:t>~</w:t>
            </w:r>
            <w:r>
              <w:rPr>
                <w:rFonts w:hint="eastAsia"/>
                <w:sz w:val="18"/>
                <w:szCs w:val="18"/>
              </w:rPr>
              <w:t xml:space="preserve"> </w:t>
            </w:r>
            <w:r>
              <w:rPr>
                <w:sz w:val="18"/>
                <w:szCs w:val="18"/>
              </w:rPr>
              <w:t>27.0</w:t>
            </w:r>
          </w:p>
        </w:tc>
        <w:tc>
          <w:tcPr>
            <w:tcW w:w="1277" w:type="dxa"/>
            <w:vMerge/>
            <w:vAlign w:val="center"/>
          </w:tcPr>
          <w:p w14:paraId="2B449E29" w14:textId="77777777" w:rsidR="006402C2" w:rsidRDefault="006402C2">
            <w:pPr>
              <w:adjustRightInd w:val="0"/>
              <w:snapToGrid w:val="0"/>
              <w:jc w:val="center"/>
              <w:rPr>
                <w:sz w:val="18"/>
                <w:szCs w:val="18"/>
              </w:rPr>
            </w:pPr>
          </w:p>
        </w:tc>
        <w:tc>
          <w:tcPr>
            <w:tcW w:w="1338" w:type="dxa"/>
            <w:vMerge/>
            <w:vAlign w:val="center"/>
          </w:tcPr>
          <w:p w14:paraId="02744B0A" w14:textId="77777777" w:rsidR="006402C2" w:rsidRDefault="006402C2">
            <w:pPr>
              <w:adjustRightInd w:val="0"/>
              <w:snapToGrid w:val="0"/>
              <w:spacing w:line="360" w:lineRule="auto"/>
              <w:jc w:val="center"/>
              <w:rPr>
                <w:sz w:val="18"/>
                <w:szCs w:val="18"/>
              </w:rPr>
            </w:pPr>
          </w:p>
        </w:tc>
        <w:tc>
          <w:tcPr>
            <w:tcW w:w="1392" w:type="dxa"/>
            <w:vMerge/>
            <w:vAlign w:val="center"/>
          </w:tcPr>
          <w:p w14:paraId="426F5E54" w14:textId="77777777" w:rsidR="006402C2" w:rsidRDefault="006402C2">
            <w:pPr>
              <w:adjustRightInd w:val="0"/>
              <w:snapToGrid w:val="0"/>
              <w:spacing w:line="360" w:lineRule="auto"/>
              <w:jc w:val="center"/>
              <w:rPr>
                <w:sz w:val="18"/>
                <w:szCs w:val="18"/>
              </w:rPr>
            </w:pPr>
          </w:p>
        </w:tc>
      </w:tr>
      <w:tr w:rsidR="006402C2" w14:paraId="483A9CD3" w14:textId="77777777">
        <w:trPr>
          <w:jc w:val="center"/>
        </w:trPr>
        <w:tc>
          <w:tcPr>
            <w:tcW w:w="1727" w:type="dxa"/>
            <w:vAlign w:val="center"/>
          </w:tcPr>
          <w:p w14:paraId="3CDAB4BA" w14:textId="77777777" w:rsidR="006402C2" w:rsidRDefault="00154211">
            <w:pPr>
              <w:pStyle w:val="afff0"/>
              <w:widowControl w:val="0"/>
              <w:ind w:firstLineChars="0" w:firstLine="0"/>
              <w:jc w:val="center"/>
              <w:rPr>
                <w:rFonts w:ascii="Times New Roman" w:eastAsiaTheme="minorEastAsia"/>
                <w:sz w:val="18"/>
                <w:szCs w:val="18"/>
              </w:rPr>
            </w:pPr>
            <w:r>
              <w:rPr>
                <w:rFonts w:ascii="Times New Roman" w:eastAsiaTheme="minorEastAsia"/>
                <w:sz w:val="18"/>
                <w:szCs w:val="18"/>
              </w:rPr>
              <w:t>F-C40T</w:t>
            </w:r>
          </w:p>
        </w:tc>
        <w:tc>
          <w:tcPr>
            <w:tcW w:w="1423" w:type="dxa"/>
            <w:vAlign w:val="center"/>
          </w:tcPr>
          <w:p w14:paraId="2D5418EA" w14:textId="77777777" w:rsidR="006402C2" w:rsidRDefault="00154211">
            <w:pPr>
              <w:adjustRightInd w:val="0"/>
              <w:snapToGrid w:val="0"/>
              <w:jc w:val="center"/>
              <w:rPr>
                <w:sz w:val="18"/>
                <w:szCs w:val="18"/>
              </w:rPr>
            </w:pPr>
            <w:r>
              <w:rPr>
                <w:sz w:val="18"/>
                <w:szCs w:val="18"/>
              </w:rPr>
              <w:t>余量</w:t>
            </w:r>
          </w:p>
        </w:tc>
        <w:tc>
          <w:tcPr>
            <w:tcW w:w="1362" w:type="dxa"/>
            <w:vAlign w:val="center"/>
          </w:tcPr>
          <w:p w14:paraId="0E4C9E94" w14:textId="77777777" w:rsidR="006402C2" w:rsidRDefault="00154211">
            <w:pPr>
              <w:adjustRightInd w:val="0"/>
              <w:snapToGrid w:val="0"/>
              <w:jc w:val="center"/>
              <w:rPr>
                <w:sz w:val="18"/>
                <w:szCs w:val="18"/>
              </w:rPr>
            </w:pPr>
            <w:r>
              <w:rPr>
                <w:sz w:val="18"/>
                <w:szCs w:val="18"/>
              </w:rPr>
              <w:t>38.0</w:t>
            </w:r>
            <w:r>
              <w:rPr>
                <w:rFonts w:hint="eastAsia"/>
                <w:sz w:val="18"/>
                <w:szCs w:val="18"/>
              </w:rPr>
              <w:t xml:space="preserve"> </w:t>
            </w:r>
            <w:r>
              <w:rPr>
                <w:sz w:val="18"/>
                <w:szCs w:val="18"/>
              </w:rPr>
              <w:t>~</w:t>
            </w:r>
            <w:r>
              <w:rPr>
                <w:rFonts w:hint="eastAsia"/>
                <w:sz w:val="18"/>
                <w:szCs w:val="18"/>
              </w:rPr>
              <w:t xml:space="preserve"> </w:t>
            </w:r>
            <w:r>
              <w:rPr>
                <w:sz w:val="18"/>
                <w:szCs w:val="18"/>
              </w:rPr>
              <w:t>42.0</w:t>
            </w:r>
          </w:p>
        </w:tc>
        <w:tc>
          <w:tcPr>
            <w:tcW w:w="1277" w:type="dxa"/>
            <w:vMerge/>
            <w:vAlign w:val="center"/>
          </w:tcPr>
          <w:p w14:paraId="2C6C57E1" w14:textId="77777777" w:rsidR="006402C2" w:rsidRDefault="006402C2">
            <w:pPr>
              <w:adjustRightInd w:val="0"/>
              <w:snapToGrid w:val="0"/>
              <w:jc w:val="center"/>
              <w:rPr>
                <w:sz w:val="18"/>
                <w:szCs w:val="18"/>
              </w:rPr>
            </w:pPr>
          </w:p>
        </w:tc>
        <w:tc>
          <w:tcPr>
            <w:tcW w:w="1338" w:type="dxa"/>
            <w:vMerge/>
            <w:vAlign w:val="center"/>
          </w:tcPr>
          <w:p w14:paraId="53740A7C" w14:textId="77777777" w:rsidR="006402C2" w:rsidRDefault="006402C2">
            <w:pPr>
              <w:adjustRightInd w:val="0"/>
              <w:snapToGrid w:val="0"/>
              <w:spacing w:line="360" w:lineRule="auto"/>
              <w:jc w:val="center"/>
              <w:rPr>
                <w:sz w:val="18"/>
                <w:szCs w:val="18"/>
              </w:rPr>
            </w:pPr>
          </w:p>
        </w:tc>
        <w:tc>
          <w:tcPr>
            <w:tcW w:w="1392" w:type="dxa"/>
            <w:vMerge/>
            <w:vAlign w:val="center"/>
          </w:tcPr>
          <w:p w14:paraId="25C31648" w14:textId="77777777" w:rsidR="006402C2" w:rsidRDefault="006402C2">
            <w:pPr>
              <w:adjustRightInd w:val="0"/>
              <w:snapToGrid w:val="0"/>
              <w:spacing w:line="360" w:lineRule="auto"/>
              <w:jc w:val="center"/>
              <w:rPr>
                <w:sz w:val="18"/>
                <w:szCs w:val="18"/>
              </w:rPr>
            </w:pPr>
          </w:p>
        </w:tc>
      </w:tr>
      <w:tr w:rsidR="006402C2" w14:paraId="7D4FDCD4" w14:textId="77777777">
        <w:trPr>
          <w:jc w:val="center"/>
        </w:trPr>
        <w:tc>
          <w:tcPr>
            <w:tcW w:w="1727" w:type="dxa"/>
            <w:vAlign w:val="center"/>
          </w:tcPr>
          <w:p w14:paraId="0B9F2E3C" w14:textId="77777777" w:rsidR="006402C2" w:rsidRDefault="00154211">
            <w:pPr>
              <w:pStyle w:val="afff0"/>
              <w:widowControl w:val="0"/>
              <w:ind w:firstLineChars="0" w:firstLine="0"/>
              <w:jc w:val="center"/>
              <w:rPr>
                <w:rFonts w:ascii="Times New Roman" w:eastAsiaTheme="minorEastAsia"/>
                <w:sz w:val="18"/>
                <w:szCs w:val="18"/>
              </w:rPr>
            </w:pPr>
            <w:r>
              <w:rPr>
                <w:rFonts w:ascii="Times New Roman" w:eastAsiaTheme="minorEastAsia"/>
                <w:sz w:val="18"/>
                <w:szCs w:val="18"/>
              </w:rPr>
              <w:t>F-C55T</w:t>
            </w:r>
          </w:p>
        </w:tc>
        <w:tc>
          <w:tcPr>
            <w:tcW w:w="1423" w:type="dxa"/>
            <w:vAlign w:val="center"/>
          </w:tcPr>
          <w:p w14:paraId="74BD76A1" w14:textId="77777777" w:rsidR="006402C2" w:rsidRDefault="00154211">
            <w:pPr>
              <w:adjustRightInd w:val="0"/>
              <w:snapToGrid w:val="0"/>
              <w:jc w:val="center"/>
              <w:rPr>
                <w:sz w:val="18"/>
                <w:szCs w:val="18"/>
              </w:rPr>
            </w:pPr>
            <w:r>
              <w:rPr>
                <w:sz w:val="18"/>
                <w:szCs w:val="18"/>
              </w:rPr>
              <w:t>余量</w:t>
            </w:r>
          </w:p>
        </w:tc>
        <w:tc>
          <w:tcPr>
            <w:tcW w:w="1362" w:type="dxa"/>
            <w:vAlign w:val="center"/>
          </w:tcPr>
          <w:p w14:paraId="237CFF98" w14:textId="77777777" w:rsidR="006402C2" w:rsidRDefault="00154211">
            <w:pPr>
              <w:adjustRightInd w:val="0"/>
              <w:snapToGrid w:val="0"/>
              <w:jc w:val="center"/>
              <w:rPr>
                <w:sz w:val="18"/>
                <w:szCs w:val="18"/>
              </w:rPr>
            </w:pPr>
            <w:r>
              <w:rPr>
                <w:sz w:val="18"/>
                <w:szCs w:val="18"/>
              </w:rPr>
              <w:t>53.0</w:t>
            </w:r>
            <w:r>
              <w:rPr>
                <w:rFonts w:hint="eastAsia"/>
                <w:sz w:val="18"/>
                <w:szCs w:val="18"/>
              </w:rPr>
              <w:t xml:space="preserve"> </w:t>
            </w:r>
            <w:r>
              <w:rPr>
                <w:sz w:val="18"/>
                <w:szCs w:val="18"/>
              </w:rPr>
              <w:t>~</w:t>
            </w:r>
            <w:r>
              <w:rPr>
                <w:rFonts w:hint="eastAsia"/>
                <w:sz w:val="18"/>
                <w:szCs w:val="18"/>
              </w:rPr>
              <w:t xml:space="preserve"> </w:t>
            </w:r>
            <w:r>
              <w:rPr>
                <w:sz w:val="18"/>
                <w:szCs w:val="18"/>
              </w:rPr>
              <w:t>56.0</w:t>
            </w:r>
          </w:p>
        </w:tc>
        <w:tc>
          <w:tcPr>
            <w:tcW w:w="1277" w:type="dxa"/>
            <w:vMerge/>
            <w:vAlign w:val="center"/>
          </w:tcPr>
          <w:p w14:paraId="0D661C80" w14:textId="77777777" w:rsidR="006402C2" w:rsidRDefault="006402C2">
            <w:pPr>
              <w:adjustRightInd w:val="0"/>
              <w:snapToGrid w:val="0"/>
              <w:jc w:val="center"/>
              <w:rPr>
                <w:sz w:val="18"/>
                <w:szCs w:val="18"/>
              </w:rPr>
            </w:pPr>
          </w:p>
        </w:tc>
        <w:tc>
          <w:tcPr>
            <w:tcW w:w="1338" w:type="dxa"/>
            <w:vMerge/>
            <w:vAlign w:val="center"/>
          </w:tcPr>
          <w:p w14:paraId="21600968" w14:textId="77777777" w:rsidR="006402C2" w:rsidRDefault="006402C2">
            <w:pPr>
              <w:adjustRightInd w:val="0"/>
              <w:snapToGrid w:val="0"/>
              <w:spacing w:line="360" w:lineRule="auto"/>
              <w:jc w:val="center"/>
              <w:rPr>
                <w:sz w:val="18"/>
                <w:szCs w:val="18"/>
              </w:rPr>
            </w:pPr>
          </w:p>
        </w:tc>
        <w:tc>
          <w:tcPr>
            <w:tcW w:w="1392" w:type="dxa"/>
            <w:vMerge/>
            <w:vAlign w:val="center"/>
          </w:tcPr>
          <w:p w14:paraId="7C55A961" w14:textId="77777777" w:rsidR="006402C2" w:rsidRDefault="006402C2">
            <w:pPr>
              <w:adjustRightInd w:val="0"/>
              <w:snapToGrid w:val="0"/>
              <w:spacing w:line="360" w:lineRule="auto"/>
              <w:jc w:val="center"/>
              <w:rPr>
                <w:sz w:val="18"/>
                <w:szCs w:val="18"/>
              </w:rPr>
            </w:pPr>
          </w:p>
        </w:tc>
      </w:tr>
      <w:tr w:rsidR="006402C2" w14:paraId="0536F907" w14:textId="77777777">
        <w:trPr>
          <w:trHeight w:val="420"/>
          <w:jc w:val="center"/>
        </w:trPr>
        <w:tc>
          <w:tcPr>
            <w:tcW w:w="1727" w:type="dxa"/>
            <w:vAlign w:val="center"/>
          </w:tcPr>
          <w:p w14:paraId="7BD7B51C" w14:textId="77777777" w:rsidR="006402C2" w:rsidRDefault="00154211">
            <w:pPr>
              <w:pStyle w:val="afff0"/>
              <w:widowControl w:val="0"/>
              <w:ind w:firstLineChars="0" w:firstLine="0"/>
              <w:jc w:val="center"/>
              <w:rPr>
                <w:rFonts w:ascii="Times New Roman" w:eastAsiaTheme="minorEastAsia"/>
                <w:sz w:val="18"/>
                <w:szCs w:val="18"/>
              </w:rPr>
            </w:pPr>
            <w:r>
              <w:rPr>
                <w:rFonts w:ascii="Times New Roman" w:eastAsiaTheme="minorEastAsia"/>
                <w:sz w:val="18"/>
                <w:szCs w:val="18"/>
              </w:rPr>
              <w:t>F-C3TS</w:t>
            </w:r>
          </w:p>
        </w:tc>
        <w:tc>
          <w:tcPr>
            <w:tcW w:w="1423" w:type="dxa"/>
            <w:vAlign w:val="center"/>
          </w:tcPr>
          <w:p w14:paraId="1D4BFC5E" w14:textId="77777777" w:rsidR="006402C2" w:rsidRDefault="00154211">
            <w:pPr>
              <w:adjustRightInd w:val="0"/>
              <w:snapToGrid w:val="0"/>
              <w:jc w:val="center"/>
              <w:rPr>
                <w:sz w:val="18"/>
                <w:szCs w:val="18"/>
              </w:rPr>
            </w:pPr>
            <w:r>
              <w:rPr>
                <w:sz w:val="18"/>
                <w:szCs w:val="18"/>
              </w:rPr>
              <w:t>余量</w:t>
            </w:r>
          </w:p>
        </w:tc>
        <w:tc>
          <w:tcPr>
            <w:tcW w:w="1362" w:type="dxa"/>
            <w:vAlign w:val="center"/>
          </w:tcPr>
          <w:p w14:paraId="071D6C1B" w14:textId="77777777" w:rsidR="006402C2" w:rsidRDefault="00154211">
            <w:pPr>
              <w:adjustRightInd w:val="0"/>
              <w:snapToGrid w:val="0"/>
              <w:jc w:val="center"/>
              <w:rPr>
                <w:sz w:val="18"/>
                <w:szCs w:val="18"/>
              </w:rPr>
            </w:pPr>
            <w:r>
              <w:rPr>
                <w:sz w:val="18"/>
                <w:szCs w:val="18"/>
              </w:rPr>
              <w:t>2.0</w:t>
            </w:r>
            <w:r>
              <w:rPr>
                <w:rFonts w:hint="eastAsia"/>
                <w:sz w:val="18"/>
                <w:szCs w:val="18"/>
              </w:rPr>
              <w:t xml:space="preserve"> </w:t>
            </w:r>
            <w:r>
              <w:rPr>
                <w:sz w:val="18"/>
                <w:szCs w:val="18"/>
              </w:rPr>
              <w:t>~</w:t>
            </w:r>
            <w:r>
              <w:rPr>
                <w:rFonts w:hint="eastAsia"/>
                <w:sz w:val="18"/>
                <w:szCs w:val="18"/>
              </w:rPr>
              <w:t xml:space="preserve"> </w:t>
            </w:r>
            <w:r>
              <w:rPr>
                <w:sz w:val="18"/>
                <w:szCs w:val="18"/>
              </w:rPr>
              <w:t>4.0</w:t>
            </w:r>
          </w:p>
        </w:tc>
        <w:tc>
          <w:tcPr>
            <w:tcW w:w="1277" w:type="dxa"/>
            <w:vAlign w:val="center"/>
          </w:tcPr>
          <w:p w14:paraId="0EC90601" w14:textId="77777777" w:rsidR="006402C2" w:rsidRDefault="00154211">
            <w:pPr>
              <w:jc w:val="center"/>
              <w:rPr>
                <w:sz w:val="18"/>
                <w:szCs w:val="18"/>
              </w:rPr>
            </w:pPr>
            <w:r>
              <w:rPr>
                <w:sz w:val="18"/>
                <w:szCs w:val="18"/>
              </w:rPr>
              <w:t>3.0</w:t>
            </w:r>
            <w:r>
              <w:rPr>
                <w:rFonts w:hint="eastAsia"/>
                <w:sz w:val="18"/>
                <w:szCs w:val="18"/>
              </w:rPr>
              <w:t xml:space="preserve"> </w:t>
            </w:r>
            <w:r>
              <w:rPr>
                <w:sz w:val="18"/>
                <w:szCs w:val="18"/>
              </w:rPr>
              <w:t>~</w:t>
            </w:r>
            <w:r>
              <w:rPr>
                <w:rFonts w:hint="eastAsia"/>
                <w:sz w:val="18"/>
                <w:szCs w:val="18"/>
              </w:rPr>
              <w:t xml:space="preserve"> </w:t>
            </w:r>
            <w:r>
              <w:rPr>
                <w:sz w:val="18"/>
                <w:szCs w:val="18"/>
              </w:rPr>
              <w:t>6.0</w:t>
            </w:r>
          </w:p>
        </w:tc>
        <w:tc>
          <w:tcPr>
            <w:tcW w:w="1338" w:type="dxa"/>
            <w:vMerge/>
            <w:vAlign w:val="center"/>
          </w:tcPr>
          <w:p w14:paraId="50F7FEB2" w14:textId="77777777" w:rsidR="006402C2" w:rsidRDefault="006402C2">
            <w:pPr>
              <w:jc w:val="center"/>
              <w:rPr>
                <w:sz w:val="18"/>
                <w:szCs w:val="18"/>
              </w:rPr>
            </w:pPr>
          </w:p>
        </w:tc>
        <w:tc>
          <w:tcPr>
            <w:tcW w:w="1392" w:type="dxa"/>
            <w:vMerge/>
            <w:vAlign w:val="center"/>
          </w:tcPr>
          <w:p w14:paraId="54F2E48E" w14:textId="77777777" w:rsidR="006402C2" w:rsidRDefault="006402C2">
            <w:pPr>
              <w:jc w:val="center"/>
              <w:rPr>
                <w:sz w:val="18"/>
                <w:szCs w:val="18"/>
              </w:rPr>
            </w:pPr>
          </w:p>
        </w:tc>
      </w:tr>
      <w:tr w:rsidR="006402C2" w14:paraId="6BB39335" w14:textId="77777777">
        <w:trPr>
          <w:jc w:val="center"/>
        </w:trPr>
        <w:tc>
          <w:tcPr>
            <w:tcW w:w="8519" w:type="dxa"/>
            <w:gridSpan w:val="6"/>
            <w:vAlign w:val="center"/>
          </w:tcPr>
          <w:p w14:paraId="28FC2210" w14:textId="77777777" w:rsidR="006402C2" w:rsidRDefault="00154211">
            <w:pPr>
              <w:jc w:val="left"/>
              <w:rPr>
                <w:sz w:val="18"/>
                <w:szCs w:val="18"/>
              </w:rPr>
            </w:pPr>
            <w:r>
              <w:rPr>
                <w:rFonts w:hint="eastAsia"/>
                <w:sz w:val="18"/>
                <w:szCs w:val="18"/>
              </w:rPr>
              <w:t>注：</w:t>
            </w:r>
            <w:r>
              <w:rPr>
                <w:sz w:val="18"/>
                <w:szCs w:val="18"/>
              </w:rPr>
              <w:t>如需方对产品</w:t>
            </w:r>
            <w:r>
              <w:rPr>
                <w:rFonts w:hint="eastAsia"/>
                <w:sz w:val="18"/>
                <w:szCs w:val="18"/>
              </w:rPr>
              <w:t>化学成分</w:t>
            </w:r>
            <w:r>
              <w:rPr>
                <w:sz w:val="18"/>
                <w:szCs w:val="18"/>
              </w:rPr>
              <w:t>有特殊要求，供需双方可另行协商确定</w:t>
            </w:r>
            <w:r>
              <w:rPr>
                <w:rFonts w:hint="eastAsia"/>
                <w:sz w:val="18"/>
                <w:szCs w:val="18"/>
              </w:rPr>
              <w:t>。</w:t>
            </w:r>
          </w:p>
        </w:tc>
      </w:tr>
    </w:tbl>
    <w:p w14:paraId="63233876" w14:textId="18AE1C4D" w:rsidR="006402C2" w:rsidRPr="003748BB" w:rsidRDefault="00154211">
      <w:pPr>
        <w:pStyle w:val="a2"/>
        <w:spacing w:before="156" w:after="156"/>
        <w:ind w:left="0"/>
      </w:pPr>
      <w:r w:rsidRPr="003748BB">
        <w:rPr>
          <w:rFonts w:hint="eastAsia"/>
        </w:rPr>
        <w:t>粒度</w:t>
      </w:r>
      <w:r w:rsidR="009958A4">
        <w:rPr>
          <w:rFonts w:hint="eastAsia"/>
        </w:rPr>
        <w:t>组成</w:t>
      </w:r>
    </w:p>
    <w:p w14:paraId="5939E966" w14:textId="7E452512" w:rsidR="006402C2" w:rsidRDefault="00154211">
      <w:pPr>
        <w:pStyle w:val="afff0"/>
      </w:pPr>
      <w:r w:rsidRPr="003748BB">
        <w:t>产品的粒度</w:t>
      </w:r>
      <w:r w:rsidR="009958A4">
        <w:rPr>
          <w:rFonts w:hint="eastAsia"/>
        </w:rPr>
        <w:t>组成</w:t>
      </w:r>
      <w:r w:rsidRPr="003748BB">
        <w:t>应符合</w:t>
      </w:r>
      <w:r>
        <w:t>表</w:t>
      </w:r>
      <w:r>
        <w:rPr>
          <w:rFonts w:ascii="Times New Roman"/>
        </w:rPr>
        <w:t>2</w:t>
      </w:r>
      <w:r>
        <w:t>的规定。</w:t>
      </w:r>
    </w:p>
    <w:p w14:paraId="32C6BB37" w14:textId="527C4601" w:rsidR="00AB427D" w:rsidRDefault="00630851" w:rsidP="00630851">
      <w:pPr>
        <w:pStyle w:val="af7"/>
        <w:numPr>
          <w:ilvl w:val="0"/>
          <w:numId w:val="0"/>
        </w:numPr>
        <w:spacing w:before="156" w:after="156" w:line="240" w:lineRule="atLeast"/>
      </w:pPr>
      <w:r>
        <w:rPr>
          <w:rFonts w:hint="eastAsia"/>
        </w:rPr>
        <w:t>表2</w:t>
      </w:r>
      <w:r w:rsidR="00154211" w:rsidRPr="003748BB">
        <w:rPr>
          <w:rFonts w:hint="eastAsia"/>
        </w:rPr>
        <w:t>粒度</w:t>
      </w:r>
      <w:r w:rsidR="009958A4">
        <w:rPr>
          <w:rFonts w:hint="eastAsia"/>
        </w:rPr>
        <w:t>组成</w:t>
      </w:r>
    </w:p>
    <w:tbl>
      <w:tblPr>
        <w:tblW w:w="834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331"/>
        <w:gridCol w:w="6016"/>
      </w:tblGrid>
      <w:tr w:rsidR="009E0935" w14:paraId="7623BED0" w14:textId="77777777" w:rsidTr="009E0935">
        <w:trPr>
          <w:trHeight w:val="340"/>
          <w:jc w:val="center"/>
        </w:trPr>
        <w:tc>
          <w:tcPr>
            <w:tcW w:w="2331" w:type="dxa"/>
            <w:vAlign w:val="center"/>
          </w:tcPr>
          <w:p w14:paraId="5D804AD5" w14:textId="77777777" w:rsidR="009E0935" w:rsidRDefault="009E0935" w:rsidP="00330170">
            <w:pPr>
              <w:spacing w:line="276" w:lineRule="auto"/>
              <w:jc w:val="center"/>
              <w:rPr>
                <w:b/>
                <w:bCs/>
                <w:color w:val="000000" w:themeColor="text1"/>
                <w:sz w:val="18"/>
                <w:szCs w:val="18"/>
              </w:rPr>
            </w:pPr>
            <w:r w:rsidRPr="0053653B">
              <w:rPr>
                <w:bCs/>
                <w:color w:val="000000" w:themeColor="text1"/>
                <w:sz w:val="18"/>
                <w:szCs w:val="18"/>
              </w:rPr>
              <w:t>粒度规格</w:t>
            </w:r>
            <w:r>
              <w:rPr>
                <w:b/>
                <w:bCs/>
                <w:color w:val="000000" w:themeColor="text1"/>
                <w:sz w:val="18"/>
                <w:szCs w:val="18"/>
              </w:rPr>
              <w:t>/</w:t>
            </w:r>
            <w:r>
              <w:rPr>
                <w:color w:val="000000" w:themeColor="text1"/>
                <w:sz w:val="18"/>
                <w:szCs w:val="18"/>
              </w:rPr>
              <w:t>μm</w:t>
            </w:r>
          </w:p>
        </w:tc>
        <w:tc>
          <w:tcPr>
            <w:tcW w:w="6016" w:type="dxa"/>
            <w:vAlign w:val="center"/>
          </w:tcPr>
          <w:p w14:paraId="1DC3A87E" w14:textId="77777777" w:rsidR="009E0935" w:rsidRPr="00321EBA" w:rsidRDefault="009E0935" w:rsidP="00330170">
            <w:pPr>
              <w:spacing w:line="276" w:lineRule="auto"/>
              <w:jc w:val="center"/>
              <w:rPr>
                <w:bCs/>
                <w:color w:val="000000" w:themeColor="text1"/>
                <w:sz w:val="18"/>
                <w:szCs w:val="18"/>
              </w:rPr>
            </w:pPr>
            <w:r w:rsidRPr="00321EBA">
              <w:rPr>
                <w:bCs/>
                <w:color w:val="000000" w:themeColor="text1"/>
                <w:sz w:val="18"/>
                <w:szCs w:val="18"/>
              </w:rPr>
              <w:t>粒度分布</w:t>
            </w:r>
            <w:r w:rsidRPr="00321EBA">
              <w:rPr>
                <w:bCs/>
                <w:color w:val="000000" w:themeColor="text1"/>
                <w:sz w:val="18"/>
                <w:szCs w:val="18"/>
              </w:rPr>
              <w:t>/wt%</w:t>
            </w:r>
          </w:p>
        </w:tc>
      </w:tr>
      <w:tr w:rsidR="009E0935" w14:paraId="49255542" w14:textId="77777777" w:rsidTr="009E0935">
        <w:trPr>
          <w:trHeight w:val="340"/>
          <w:jc w:val="center"/>
        </w:trPr>
        <w:tc>
          <w:tcPr>
            <w:tcW w:w="2331" w:type="dxa"/>
            <w:vAlign w:val="center"/>
          </w:tcPr>
          <w:p w14:paraId="70DC9323" w14:textId="77777777" w:rsidR="009E0935" w:rsidRPr="000A210A" w:rsidRDefault="009E0935" w:rsidP="00330170">
            <w:pPr>
              <w:spacing w:line="276" w:lineRule="auto"/>
              <w:jc w:val="center"/>
              <w:rPr>
                <w:color w:val="000000" w:themeColor="text1"/>
                <w:sz w:val="18"/>
                <w:szCs w:val="18"/>
              </w:rPr>
            </w:pPr>
            <w:r w:rsidRPr="000A210A">
              <w:rPr>
                <w:rFonts w:hint="eastAsia"/>
                <w:sz w:val="18"/>
                <w:szCs w:val="18"/>
              </w:rPr>
              <w:t>5</w:t>
            </w:r>
            <w:r w:rsidRPr="000A210A">
              <w:rPr>
                <w:sz w:val="18"/>
                <w:szCs w:val="18"/>
              </w:rPr>
              <w:t>～</w:t>
            </w:r>
            <w:r w:rsidRPr="000A210A">
              <w:rPr>
                <w:rFonts w:hint="eastAsia"/>
                <w:sz w:val="18"/>
                <w:szCs w:val="18"/>
              </w:rPr>
              <w:t>63</w:t>
            </w:r>
          </w:p>
        </w:tc>
        <w:tc>
          <w:tcPr>
            <w:tcW w:w="6016" w:type="dxa"/>
            <w:vAlign w:val="center"/>
          </w:tcPr>
          <w:p w14:paraId="5905A8B0" w14:textId="77777777" w:rsidR="009E0935" w:rsidRPr="00321EBA" w:rsidRDefault="009E0935" w:rsidP="00330170">
            <w:pPr>
              <w:spacing w:line="276" w:lineRule="auto"/>
              <w:jc w:val="center"/>
              <w:rPr>
                <w:b/>
                <w:bCs/>
                <w:color w:val="000000" w:themeColor="text1"/>
                <w:sz w:val="18"/>
                <w:szCs w:val="18"/>
              </w:rPr>
            </w:pPr>
            <w:r w:rsidRPr="00321EBA">
              <w:rPr>
                <w:sz w:val="18"/>
                <w:szCs w:val="21"/>
              </w:rPr>
              <w:t>D10</w:t>
            </w:r>
            <w:r w:rsidRPr="00321EBA">
              <w:rPr>
                <w:rFonts w:hint="eastAsia"/>
                <w:sz w:val="18"/>
                <w:szCs w:val="21"/>
              </w:rPr>
              <w:t>：</w:t>
            </w:r>
            <w:r w:rsidRPr="00321EBA">
              <w:rPr>
                <w:sz w:val="18"/>
                <w:szCs w:val="21"/>
              </w:rPr>
              <w:t>5~</w:t>
            </w:r>
            <w:r w:rsidRPr="00321EBA">
              <w:rPr>
                <w:rFonts w:hint="eastAsia"/>
                <w:sz w:val="18"/>
                <w:szCs w:val="21"/>
              </w:rPr>
              <w:t>3</w:t>
            </w:r>
            <w:r w:rsidRPr="00321EBA">
              <w:rPr>
                <w:sz w:val="18"/>
                <w:szCs w:val="21"/>
              </w:rPr>
              <w:t>0</w:t>
            </w:r>
            <w:r w:rsidRPr="00321EBA">
              <w:rPr>
                <w:color w:val="000000" w:themeColor="text1"/>
                <w:sz w:val="18"/>
                <w:szCs w:val="18"/>
              </w:rPr>
              <w:t>μm</w:t>
            </w:r>
            <w:r w:rsidRPr="00321EBA">
              <w:rPr>
                <w:rFonts w:hint="eastAsia"/>
                <w:sz w:val="18"/>
                <w:szCs w:val="21"/>
              </w:rPr>
              <w:t>；</w:t>
            </w:r>
            <w:r w:rsidRPr="00321EBA">
              <w:rPr>
                <w:sz w:val="18"/>
                <w:szCs w:val="21"/>
              </w:rPr>
              <w:t>D50</w:t>
            </w:r>
            <w:r w:rsidRPr="00321EBA">
              <w:rPr>
                <w:rFonts w:hint="eastAsia"/>
                <w:sz w:val="18"/>
                <w:szCs w:val="21"/>
              </w:rPr>
              <w:t>：</w:t>
            </w:r>
            <w:r w:rsidRPr="00321EBA">
              <w:rPr>
                <w:rFonts w:hint="eastAsia"/>
                <w:sz w:val="18"/>
                <w:szCs w:val="21"/>
              </w:rPr>
              <w:t>30</w:t>
            </w:r>
            <w:r w:rsidRPr="00321EBA">
              <w:rPr>
                <w:sz w:val="18"/>
                <w:szCs w:val="21"/>
              </w:rPr>
              <w:t>~</w:t>
            </w:r>
            <w:r w:rsidRPr="00321EBA">
              <w:rPr>
                <w:rFonts w:hint="eastAsia"/>
                <w:sz w:val="18"/>
                <w:szCs w:val="21"/>
              </w:rPr>
              <w:t>50</w:t>
            </w:r>
            <w:r w:rsidRPr="00321EBA">
              <w:rPr>
                <w:color w:val="000000" w:themeColor="text1"/>
                <w:sz w:val="18"/>
                <w:szCs w:val="18"/>
              </w:rPr>
              <w:t>μm</w:t>
            </w:r>
            <w:r w:rsidRPr="00321EBA">
              <w:rPr>
                <w:rFonts w:hint="eastAsia"/>
                <w:sz w:val="18"/>
                <w:szCs w:val="21"/>
              </w:rPr>
              <w:t>；</w:t>
            </w:r>
            <w:r w:rsidRPr="00321EBA">
              <w:rPr>
                <w:sz w:val="18"/>
                <w:szCs w:val="21"/>
              </w:rPr>
              <w:t>D90</w:t>
            </w:r>
            <w:r w:rsidRPr="00321EBA">
              <w:rPr>
                <w:rFonts w:hint="eastAsia"/>
                <w:sz w:val="18"/>
                <w:szCs w:val="21"/>
              </w:rPr>
              <w:t>：</w:t>
            </w:r>
            <w:r w:rsidRPr="00321EBA">
              <w:rPr>
                <w:rFonts w:hint="eastAsia"/>
                <w:sz w:val="18"/>
                <w:szCs w:val="21"/>
              </w:rPr>
              <w:t>55</w:t>
            </w:r>
            <w:r w:rsidRPr="00321EBA">
              <w:rPr>
                <w:sz w:val="18"/>
                <w:szCs w:val="21"/>
              </w:rPr>
              <w:t>~</w:t>
            </w:r>
            <w:r w:rsidRPr="00321EBA">
              <w:rPr>
                <w:rFonts w:hint="eastAsia"/>
                <w:sz w:val="18"/>
                <w:szCs w:val="21"/>
              </w:rPr>
              <w:t>65</w:t>
            </w:r>
            <w:r w:rsidRPr="00321EBA">
              <w:rPr>
                <w:color w:val="000000" w:themeColor="text1"/>
                <w:sz w:val="18"/>
                <w:szCs w:val="18"/>
              </w:rPr>
              <w:t>μm</w:t>
            </w:r>
          </w:p>
        </w:tc>
      </w:tr>
      <w:tr w:rsidR="009E0935" w14:paraId="54F0CF1A" w14:textId="77777777" w:rsidTr="009E0935">
        <w:trPr>
          <w:trHeight w:val="340"/>
          <w:jc w:val="center"/>
        </w:trPr>
        <w:tc>
          <w:tcPr>
            <w:tcW w:w="2331" w:type="dxa"/>
            <w:vAlign w:val="center"/>
          </w:tcPr>
          <w:p w14:paraId="3BA1A8B1" w14:textId="77777777" w:rsidR="009E0935" w:rsidRPr="000A210A" w:rsidRDefault="009E0935" w:rsidP="00330170">
            <w:pPr>
              <w:spacing w:line="276" w:lineRule="auto"/>
              <w:jc w:val="center"/>
              <w:rPr>
                <w:color w:val="000000" w:themeColor="text1"/>
                <w:sz w:val="18"/>
                <w:szCs w:val="18"/>
              </w:rPr>
            </w:pPr>
            <w:r w:rsidRPr="000A210A">
              <w:rPr>
                <w:rFonts w:hint="eastAsia"/>
                <w:sz w:val="18"/>
                <w:szCs w:val="18"/>
              </w:rPr>
              <w:t>22</w:t>
            </w:r>
            <w:r w:rsidRPr="000A210A">
              <w:rPr>
                <w:sz w:val="18"/>
                <w:szCs w:val="18"/>
              </w:rPr>
              <w:t>~45</w:t>
            </w:r>
          </w:p>
        </w:tc>
        <w:tc>
          <w:tcPr>
            <w:tcW w:w="6016" w:type="dxa"/>
            <w:vAlign w:val="center"/>
          </w:tcPr>
          <w:p w14:paraId="43D17135" w14:textId="77777777" w:rsidR="009E0935" w:rsidRPr="00321EBA" w:rsidRDefault="009E0935" w:rsidP="00330170">
            <w:pPr>
              <w:spacing w:line="276" w:lineRule="auto"/>
              <w:jc w:val="center"/>
              <w:rPr>
                <w:b/>
                <w:bCs/>
                <w:color w:val="000000" w:themeColor="text1"/>
                <w:sz w:val="18"/>
                <w:szCs w:val="18"/>
              </w:rPr>
            </w:pPr>
            <w:r w:rsidRPr="00321EBA">
              <w:rPr>
                <w:sz w:val="18"/>
                <w:szCs w:val="21"/>
              </w:rPr>
              <w:t>D10</w:t>
            </w:r>
            <w:r w:rsidRPr="00321EBA">
              <w:rPr>
                <w:rFonts w:hint="eastAsia"/>
                <w:sz w:val="18"/>
                <w:szCs w:val="21"/>
              </w:rPr>
              <w:t>：</w:t>
            </w:r>
            <w:r w:rsidRPr="00321EBA">
              <w:rPr>
                <w:rFonts w:hint="eastAsia"/>
                <w:sz w:val="18"/>
                <w:szCs w:val="21"/>
              </w:rPr>
              <w:t>22</w:t>
            </w:r>
            <w:r w:rsidRPr="00321EBA">
              <w:rPr>
                <w:sz w:val="18"/>
                <w:szCs w:val="21"/>
              </w:rPr>
              <w:t>~</w:t>
            </w:r>
            <w:r w:rsidRPr="00321EBA">
              <w:rPr>
                <w:rFonts w:hint="eastAsia"/>
                <w:sz w:val="18"/>
                <w:szCs w:val="21"/>
              </w:rPr>
              <w:t>30</w:t>
            </w:r>
            <w:r w:rsidRPr="00321EBA">
              <w:rPr>
                <w:color w:val="000000" w:themeColor="text1"/>
                <w:sz w:val="18"/>
                <w:szCs w:val="18"/>
              </w:rPr>
              <w:t>μm</w:t>
            </w:r>
            <w:r w:rsidRPr="00321EBA">
              <w:rPr>
                <w:rFonts w:hint="eastAsia"/>
                <w:sz w:val="18"/>
                <w:szCs w:val="21"/>
              </w:rPr>
              <w:t>；</w:t>
            </w:r>
            <w:r w:rsidRPr="00321EBA">
              <w:rPr>
                <w:sz w:val="18"/>
                <w:szCs w:val="21"/>
              </w:rPr>
              <w:t>D50</w:t>
            </w:r>
            <w:r w:rsidRPr="00321EBA">
              <w:rPr>
                <w:rFonts w:hint="eastAsia"/>
                <w:sz w:val="18"/>
                <w:szCs w:val="21"/>
              </w:rPr>
              <w:t>：</w:t>
            </w:r>
            <w:r w:rsidRPr="00321EBA">
              <w:rPr>
                <w:rFonts w:hint="eastAsia"/>
                <w:sz w:val="18"/>
                <w:szCs w:val="21"/>
              </w:rPr>
              <w:t>3</w:t>
            </w:r>
            <w:r w:rsidRPr="00321EBA">
              <w:rPr>
                <w:sz w:val="18"/>
                <w:szCs w:val="21"/>
              </w:rPr>
              <w:t>0~</w:t>
            </w:r>
            <w:r w:rsidRPr="00321EBA">
              <w:rPr>
                <w:rFonts w:hint="eastAsia"/>
                <w:sz w:val="18"/>
                <w:szCs w:val="21"/>
              </w:rPr>
              <w:t>38</w:t>
            </w:r>
            <w:r w:rsidRPr="00321EBA">
              <w:rPr>
                <w:color w:val="000000" w:themeColor="text1"/>
                <w:sz w:val="18"/>
                <w:szCs w:val="18"/>
              </w:rPr>
              <w:t>μm</w:t>
            </w:r>
            <w:r w:rsidRPr="00321EBA">
              <w:rPr>
                <w:rFonts w:hint="eastAsia"/>
                <w:sz w:val="18"/>
                <w:szCs w:val="21"/>
              </w:rPr>
              <w:t>；</w:t>
            </w:r>
            <w:r w:rsidRPr="00321EBA">
              <w:rPr>
                <w:sz w:val="18"/>
                <w:szCs w:val="21"/>
              </w:rPr>
              <w:t>D90</w:t>
            </w:r>
            <w:r w:rsidRPr="00321EBA">
              <w:rPr>
                <w:rFonts w:hint="eastAsia"/>
                <w:sz w:val="18"/>
                <w:szCs w:val="21"/>
              </w:rPr>
              <w:t>：</w:t>
            </w:r>
            <w:r w:rsidRPr="00321EBA">
              <w:rPr>
                <w:sz w:val="18"/>
                <w:szCs w:val="21"/>
              </w:rPr>
              <w:t>3</w:t>
            </w:r>
            <w:r w:rsidRPr="00321EBA">
              <w:rPr>
                <w:rFonts w:hint="eastAsia"/>
                <w:sz w:val="18"/>
                <w:szCs w:val="21"/>
              </w:rPr>
              <w:t>8</w:t>
            </w:r>
            <w:r w:rsidRPr="00321EBA">
              <w:rPr>
                <w:sz w:val="18"/>
                <w:szCs w:val="21"/>
              </w:rPr>
              <w:t>~50</w:t>
            </w:r>
            <w:r w:rsidRPr="00321EBA">
              <w:rPr>
                <w:color w:val="000000" w:themeColor="text1"/>
                <w:sz w:val="18"/>
                <w:szCs w:val="18"/>
              </w:rPr>
              <w:t>μm</w:t>
            </w:r>
          </w:p>
        </w:tc>
      </w:tr>
      <w:tr w:rsidR="009E0935" w14:paraId="13816E04" w14:textId="77777777" w:rsidTr="009E0935">
        <w:trPr>
          <w:trHeight w:val="340"/>
          <w:jc w:val="center"/>
        </w:trPr>
        <w:tc>
          <w:tcPr>
            <w:tcW w:w="2331" w:type="dxa"/>
            <w:vAlign w:val="center"/>
          </w:tcPr>
          <w:p w14:paraId="575E4CD6" w14:textId="77777777" w:rsidR="009E0935" w:rsidRPr="000A210A" w:rsidRDefault="009E0935" w:rsidP="00330170">
            <w:pPr>
              <w:spacing w:line="276" w:lineRule="auto"/>
              <w:jc w:val="center"/>
              <w:rPr>
                <w:sz w:val="18"/>
                <w:szCs w:val="18"/>
              </w:rPr>
            </w:pPr>
            <w:r w:rsidRPr="000A210A">
              <w:rPr>
                <w:rFonts w:hint="eastAsia"/>
                <w:sz w:val="18"/>
                <w:szCs w:val="18"/>
              </w:rPr>
              <w:t>16</w:t>
            </w:r>
            <w:r w:rsidRPr="000A210A">
              <w:rPr>
                <w:sz w:val="18"/>
                <w:szCs w:val="18"/>
              </w:rPr>
              <w:t>～</w:t>
            </w:r>
            <w:r w:rsidRPr="000A210A">
              <w:rPr>
                <w:rFonts w:hint="eastAsia"/>
                <w:sz w:val="18"/>
                <w:szCs w:val="18"/>
              </w:rPr>
              <w:t>90</w:t>
            </w:r>
          </w:p>
        </w:tc>
        <w:tc>
          <w:tcPr>
            <w:tcW w:w="6016" w:type="dxa"/>
            <w:vAlign w:val="center"/>
          </w:tcPr>
          <w:p w14:paraId="57B69BBC" w14:textId="77777777" w:rsidR="009E0935" w:rsidRPr="00321EBA" w:rsidRDefault="009E0935" w:rsidP="00330170">
            <w:pPr>
              <w:spacing w:line="276" w:lineRule="auto"/>
              <w:jc w:val="center"/>
              <w:rPr>
                <w:b/>
                <w:bCs/>
                <w:color w:val="000000" w:themeColor="text1"/>
                <w:sz w:val="18"/>
                <w:szCs w:val="18"/>
              </w:rPr>
            </w:pPr>
            <w:r w:rsidRPr="00321EBA">
              <w:rPr>
                <w:sz w:val="18"/>
                <w:szCs w:val="21"/>
              </w:rPr>
              <w:t>D10</w:t>
            </w:r>
            <w:r w:rsidRPr="00321EBA">
              <w:rPr>
                <w:sz w:val="18"/>
                <w:szCs w:val="21"/>
              </w:rPr>
              <w:t>：</w:t>
            </w:r>
            <w:r w:rsidRPr="00321EBA">
              <w:rPr>
                <w:rFonts w:hint="eastAsia"/>
                <w:sz w:val="18"/>
                <w:szCs w:val="21"/>
              </w:rPr>
              <w:t>16</w:t>
            </w:r>
            <w:r w:rsidRPr="00321EBA">
              <w:rPr>
                <w:sz w:val="18"/>
                <w:szCs w:val="21"/>
              </w:rPr>
              <w:t>~</w:t>
            </w:r>
            <w:r w:rsidRPr="00321EBA">
              <w:rPr>
                <w:rFonts w:hint="eastAsia"/>
                <w:sz w:val="18"/>
                <w:szCs w:val="21"/>
              </w:rPr>
              <w:t>30</w:t>
            </w:r>
            <w:r w:rsidRPr="00321EBA">
              <w:rPr>
                <w:color w:val="000000" w:themeColor="text1"/>
                <w:sz w:val="18"/>
                <w:szCs w:val="18"/>
              </w:rPr>
              <w:t>μm</w:t>
            </w:r>
            <w:r w:rsidRPr="00321EBA">
              <w:rPr>
                <w:sz w:val="18"/>
                <w:szCs w:val="21"/>
              </w:rPr>
              <w:t>；</w:t>
            </w:r>
            <w:r w:rsidRPr="00321EBA">
              <w:rPr>
                <w:sz w:val="18"/>
                <w:szCs w:val="21"/>
              </w:rPr>
              <w:t>D50</w:t>
            </w:r>
            <w:r w:rsidRPr="00321EBA">
              <w:rPr>
                <w:sz w:val="18"/>
                <w:szCs w:val="21"/>
              </w:rPr>
              <w:t>：</w:t>
            </w:r>
            <w:r w:rsidRPr="00321EBA">
              <w:rPr>
                <w:rFonts w:hint="eastAsia"/>
                <w:sz w:val="18"/>
                <w:szCs w:val="21"/>
              </w:rPr>
              <w:t>45</w:t>
            </w:r>
            <w:r w:rsidRPr="00321EBA">
              <w:rPr>
                <w:sz w:val="18"/>
                <w:szCs w:val="21"/>
              </w:rPr>
              <w:t>~</w:t>
            </w:r>
            <w:r w:rsidRPr="00321EBA">
              <w:rPr>
                <w:rFonts w:hint="eastAsia"/>
                <w:sz w:val="18"/>
                <w:szCs w:val="21"/>
              </w:rPr>
              <w:t>60</w:t>
            </w:r>
            <w:r w:rsidRPr="00321EBA">
              <w:rPr>
                <w:color w:val="000000" w:themeColor="text1"/>
                <w:sz w:val="18"/>
                <w:szCs w:val="18"/>
              </w:rPr>
              <w:t>μm</w:t>
            </w:r>
            <w:r w:rsidRPr="00321EBA">
              <w:rPr>
                <w:sz w:val="18"/>
                <w:szCs w:val="21"/>
              </w:rPr>
              <w:t>；</w:t>
            </w:r>
            <w:r w:rsidRPr="00321EBA">
              <w:rPr>
                <w:sz w:val="18"/>
                <w:szCs w:val="21"/>
              </w:rPr>
              <w:t>D90</w:t>
            </w:r>
            <w:r w:rsidRPr="00321EBA">
              <w:rPr>
                <w:sz w:val="18"/>
                <w:szCs w:val="21"/>
              </w:rPr>
              <w:t>：</w:t>
            </w:r>
            <w:r w:rsidRPr="00321EBA">
              <w:rPr>
                <w:rFonts w:hint="eastAsia"/>
                <w:sz w:val="18"/>
                <w:szCs w:val="21"/>
              </w:rPr>
              <w:t>75</w:t>
            </w:r>
            <w:r w:rsidRPr="00321EBA">
              <w:rPr>
                <w:sz w:val="18"/>
                <w:szCs w:val="21"/>
              </w:rPr>
              <w:t>~</w:t>
            </w:r>
            <w:r w:rsidRPr="00321EBA">
              <w:rPr>
                <w:rFonts w:hint="eastAsia"/>
                <w:sz w:val="18"/>
                <w:szCs w:val="21"/>
              </w:rPr>
              <w:t>100</w:t>
            </w:r>
            <w:r w:rsidRPr="00321EBA">
              <w:rPr>
                <w:color w:val="000000" w:themeColor="text1"/>
                <w:sz w:val="18"/>
                <w:szCs w:val="18"/>
              </w:rPr>
              <w:t>μm</w:t>
            </w:r>
          </w:p>
        </w:tc>
      </w:tr>
      <w:tr w:rsidR="009E0935" w14:paraId="59A9900E" w14:textId="77777777" w:rsidTr="00330170">
        <w:trPr>
          <w:trHeight w:val="340"/>
          <w:jc w:val="center"/>
        </w:trPr>
        <w:tc>
          <w:tcPr>
            <w:tcW w:w="8347" w:type="dxa"/>
            <w:gridSpan w:val="2"/>
            <w:vAlign w:val="center"/>
          </w:tcPr>
          <w:p w14:paraId="67664673" w14:textId="77777777" w:rsidR="009E0935" w:rsidRDefault="009E0935" w:rsidP="00330170">
            <w:pPr>
              <w:spacing w:line="276" w:lineRule="auto"/>
              <w:ind w:firstLineChars="200" w:firstLine="360"/>
              <w:rPr>
                <w:color w:val="000000" w:themeColor="text1"/>
                <w:sz w:val="18"/>
                <w:szCs w:val="18"/>
              </w:rPr>
            </w:pPr>
            <w:r>
              <w:rPr>
                <w:color w:val="000000" w:themeColor="text1"/>
                <w:sz w:val="18"/>
                <w:szCs w:val="18"/>
              </w:rPr>
              <w:t>注：如需方对粉末粒度范围有特殊要求时，由供需双方协商确定。</w:t>
            </w:r>
          </w:p>
        </w:tc>
      </w:tr>
    </w:tbl>
    <w:p w14:paraId="1D0E32E8" w14:textId="77777777" w:rsidR="006402C2" w:rsidRDefault="00154211">
      <w:pPr>
        <w:pStyle w:val="a2"/>
        <w:spacing w:before="156" w:after="156"/>
        <w:ind w:left="0"/>
      </w:pPr>
      <w:r>
        <w:rPr>
          <w:rFonts w:hint="eastAsia"/>
        </w:rPr>
        <w:t>松装密度</w:t>
      </w:r>
    </w:p>
    <w:p w14:paraId="44C3ADF8" w14:textId="77777777" w:rsidR="006402C2" w:rsidRDefault="00154211">
      <w:pPr>
        <w:pStyle w:val="afff0"/>
        <w:ind w:firstLineChars="300" w:firstLine="630"/>
        <w:rPr>
          <w:rFonts w:ascii="Times New Roman"/>
        </w:rPr>
      </w:pPr>
      <w:r>
        <w:rPr>
          <w:rFonts w:ascii="Times New Roman"/>
        </w:rPr>
        <w:t>产品的松装密度应不小于</w:t>
      </w:r>
      <w:r>
        <w:rPr>
          <w:rFonts w:ascii="Times New Roman" w:hint="eastAsia"/>
        </w:rPr>
        <w:t xml:space="preserve">1.1 </w:t>
      </w:r>
      <w:r>
        <w:rPr>
          <w:rFonts w:ascii="Times New Roman"/>
        </w:rPr>
        <w:t>g/cm</w:t>
      </w:r>
      <w:r>
        <w:rPr>
          <w:rFonts w:ascii="Times New Roman"/>
          <w:vertAlign w:val="superscript"/>
        </w:rPr>
        <w:t>3</w:t>
      </w:r>
      <w:r>
        <w:rPr>
          <w:rFonts w:ascii="Times New Roman"/>
        </w:rPr>
        <w:t>。</w:t>
      </w:r>
    </w:p>
    <w:p w14:paraId="21F5EC12" w14:textId="77777777" w:rsidR="006402C2" w:rsidRDefault="00154211">
      <w:pPr>
        <w:pStyle w:val="a2"/>
        <w:spacing w:before="156" w:after="156"/>
        <w:ind w:left="0"/>
      </w:pPr>
      <w:r>
        <w:rPr>
          <w:rFonts w:hint="eastAsia"/>
        </w:rPr>
        <w:t>外观质量</w:t>
      </w:r>
    </w:p>
    <w:p w14:paraId="726E345F" w14:textId="77777777" w:rsidR="006402C2" w:rsidRDefault="00154211">
      <w:pPr>
        <w:pStyle w:val="afff0"/>
        <w:rPr>
          <w:rFonts w:ascii="Times New Roman"/>
        </w:rPr>
      </w:pPr>
      <w:r>
        <w:t>产品外观无目视可见的夹杂物。</w:t>
      </w:r>
    </w:p>
    <w:p w14:paraId="08DC0572" w14:textId="77777777" w:rsidR="006402C2" w:rsidRDefault="00154211">
      <w:pPr>
        <w:pStyle w:val="a1"/>
        <w:spacing w:before="312" w:after="312"/>
      </w:pPr>
      <w:r>
        <w:rPr>
          <w:rFonts w:hint="eastAsia"/>
        </w:rPr>
        <w:t>试验</w:t>
      </w:r>
      <w:r>
        <w:t>方法</w:t>
      </w:r>
    </w:p>
    <w:p w14:paraId="7BC98D4C" w14:textId="77777777" w:rsidR="006402C2" w:rsidRDefault="00154211">
      <w:pPr>
        <w:pStyle w:val="a2"/>
        <w:spacing w:before="156" w:after="156"/>
        <w:ind w:left="0"/>
      </w:pPr>
      <w:r>
        <w:rPr>
          <w:rFonts w:hint="eastAsia"/>
        </w:rPr>
        <w:t>化学</w:t>
      </w:r>
      <w:r>
        <w:t>成分</w:t>
      </w:r>
    </w:p>
    <w:p w14:paraId="7E3EA739" w14:textId="77777777" w:rsidR="006402C2" w:rsidRDefault="00154211">
      <w:pPr>
        <w:pStyle w:val="afff0"/>
        <w:rPr>
          <w:rFonts w:ascii="Times New Roman"/>
          <w:kern w:val="24"/>
          <w:szCs w:val="24"/>
        </w:rPr>
      </w:pPr>
      <w:r>
        <w:rPr>
          <w:rFonts w:ascii="Times New Roman" w:hint="eastAsia"/>
          <w:kern w:val="24"/>
          <w:szCs w:val="24"/>
        </w:rPr>
        <w:t>产品</w:t>
      </w:r>
      <w:r>
        <w:rPr>
          <w:rFonts w:ascii="Times New Roman"/>
          <w:kern w:val="24"/>
          <w:szCs w:val="24"/>
        </w:rPr>
        <w:t>化学成分的测定按</w:t>
      </w:r>
      <w:r>
        <w:rPr>
          <w:rFonts w:ascii="Times New Roman" w:hint="eastAsia"/>
          <w:kern w:val="24"/>
          <w:szCs w:val="24"/>
        </w:rPr>
        <w:t>GB/T 5070</w:t>
      </w:r>
      <w:r>
        <w:rPr>
          <w:rFonts w:ascii="Times New Roman" w:hint="eastAsia"/>
          <w:kern w:val="24"/>
          <w:szCs w:val="24"/>
        </w:rPr>
        <w:t>的规定进行。</w:t>
      </w:r>
    </w:p>
    <w:p w14:paraId="44A23768" w14:textId="4D58CEE5" w:rsidR="006402C2" w:rsidRDefault="00154211">
      <w:pPr>
        <w:pStyle w:val="a2"/>
        <w:spacing w:before="156" w:after="156"/>
        <w:ind w:left="0"/>
      </w:pPr>
      <w:r>
        <w:rPr>
          <w:rFonts w:hint="eastAsia"/>
        </w:rPr>
        <w:t>粒度</w:t>
      </w:r>
      <w:r w:rsidR="005900FC">
        <w:rPr>
          <w:rFonts w:hint="eastAsia"/>
        </w:rPr>
        <w:t>组成</w:t>
      </w:r>
    </w:p>
    <w:p w14:paraId="1E347ACF" w14:textId="466B64A1" w:rsidR="006402C2" w:rsidRDefault="00154211">
      <w:pPr>
        <w:pStyle w:val="afff0"/>
        <w:rPr>
          <w:rFonts w:ascii="Times New Roman"/>
        </w:rPr>
      </w:pPr>
      <w:r>
        <w:rPr>
          <w:rFonts w:ascii="Times New Roman" w:hint="eastAsia"/>
          <w:kern w:val="24"/>
          <w:szCs w:val="24"/>
        </w:rPr>
        <w:t>产品粒度</w:t>
      </w:r>
      <w:r w:rsidR="005900FC">
        <w:rPr>
          <w:rFonts w:ascii="Times New Roman" w:hint="eastAsia"/>
          <w:kern w:val="24"/>
          <w:szCs w:val="24"/>
        </w:rPr>
        <w:t>组成</w:t>
      </w:r>
      <w:r>
        <w:rPr>
          <w:rFonts w:ascii="Times New Roman"/>
        </w:rPr>
        <w:t>的测定按</w:t>
      </w:r>
      <w:r>
        <w:rPr>
          <w:rFonts w:ascii="Times New Roman"/>
        </w:rPr>
        <w:t>GB/T 19077</w:t>
      </w:r>
      <w:r>
        <w:rPr>
          <w:rFonts w:ascii="Times New Roman"/>
        </w:rPr>
        <w:t>的规定进行。</w:t>
      </w:r>
    </w:p>
    <w:p w14:paraId="5E580B7F" w14:textId="77777777" w:rsidR="006402C2" w:rsidRDefault="00154211">
      <w:pPr>
        <w:pStyle w:val="a2"/>
        <w:spacing w:before="156" w:after="156"/>
        <w:ind w:left="0"/>
      </w:pPr>
      <w:r>
        <w:rPr>
          <w:rFonts w:hint="eastAsia"/>
        </w:rPr>
        <w:t>松装密度</w:t>
      </w:r>
    </w:p>
    <w:p w14:paraId="72BDFF18" w14:textId="77777777" w:rsidR="006402C2" w:rsidRDefault="00154211">
      <w:pPr>
        <w:pStyle w:val="afff0"/>
        <w:rPr>
          <w:rFonts w:ascii="Times New Roman"/>
        </w:rPr>
      </w:pPr>
      <w:r>
        <w:rPr>
          <w:rFonts w:ascii="Times New Roman"/>
        </w:rPr>
        <w:t>产品松装密度的测定按</w:t>
      </w:r>
      <w:r>
        <w:rPr>
          <w:rFonts w:ascii="Times New Roman"/>
        </w:rPr>
        <w:t>GB/T 1479.1</w:t>
      </w:r>
      <w:r>
        <w:rPr>
          <w:rFonts w:ascii="Times New Roman"/>
        </w:rPr>
        <w:t>的规定进行。</w:t>
      </w:r>
    </w:p>
    <w:p w14:paraId="7DF03480" w14:textId="77777777" w:rsidR="006402C2" w:rsidRDefault="00154211">
      <w:pPr>
        <w:pStyle w:val="a2"/>
        <w:spacing w:before="156" w:after="156"/>
        <w:ind w:left="0"/>
      </w:pPr>
      <w:r>
        <w:rPr>
          <w:rFonts w:hint="eastAsia"/>
        </w:rPr>
        <w:t>外观质量</w:t>
      </w:r>
    </w:p>
    <w:p w14:paraId="031B0B37" w14:textId="0CB24C59" w:rsidR="006402C2" w:rsidRPr="00C2273E" w:rsidRDefault="00C2273E" w:rsidP="00C2273E">
      <w:pPr>
        <w:pStyle w:val="afff0"/>
      </w:pPr>
      <w:r>
        <w:rPr>
          <w:rFonts w:hint="eastAsia"/>
        </w:rPr>
        <w:t>产品</w:t>
      </w:r>
      <w:r>
        <w:rPr>
          <w:rFonts w:ascii="Times New Roman" w:hint="eastAsia"/>
          <w:kern w:val="2"/>
          <w:szCs w:val="21"/>
        </w:rPr>
        <w:t>外观质量采用目视法进行检查</w:t>
      </w:r>
      <w:r>
        <w:rPr>
          <w:rFonts w:hint="eastAsia"/>
        </w:rPr>
        <w:t>。</w:t>
      </w:r>
    </w:p>
    <w:p w14:paraId="3F89E212" w14:textId="77777777" w:rsidR="006402C2" w:rsidRDefault="00154211">
      <w:pPr>
        <w:pStyle w:val="a1"/>
        <w:spacing w:before="312" w:after="312"/>
      </w:pPr>
      <w:r>
        <w:t>检验规则</w:t>
      </w:r>
    </w:p>
    <w:p w14:paraId="27B2A303" w14:textId="77777777" w:rsidR="006402C2" w:rsidRDefault="00154211">
      <w:pPr>
        <w:pStyle w:val="a2"/>
        <w:spacing w:before="156" w:after="156"/>
        <w:ind w:left="0"/>
      </w:pPr>
      <w:r>
        <w:t>检查和验收</w:t>
      </w:r>
    </w:p>
    <w:p w14:paraId="0B2465BC" w14:textId="77777777" w:rsidR="006402C2" w:rsidRDefault="00154211">
      <w:pPr>
        <w:widowControl/>
        <w:numPr>
          <w:ilvl w:val="2"/>
          <w:numId w:val="2"/>
        </w:numPr>
        <w:jc w:val="left"/>
        <w:outlineLvl w:val="3"/>
        <w:rPr>
          <w:kern w:val="0"/>
          <w:szCs w:val="21"/>
        </w:rPr>
      </w:pPr>
      <w:bookmarkStart w:id="23" w:name="_Hlk84947264"/>
      <w:r>
        <w:rPr>
          <w:rFonts w:hint="eastAsia"/>
          <w:kern w:val="0"/>
          <w:szCs w:val="21"/>
        </w:rPr>
        <w:lastRenderedPageBreak/>
        <w:t>产品应由供方或</w:t>
      </w:r>
      <w:r>
        <w:rPr>
          <w:kern w:val="0"/>
          <w:szCs w:val="21"/>
        </w:rPr>
        <w:t>第</w:t>
      </w:r>
      <w:r>
        <w:rPr>
          <w:rFonts w:hint="eastAsia"/>
          <w:kern w:val="0"/>
          <w:szCs w:val="21"/>
        </w:rPr>
        <w:t>三方进行检验，保证产品质量符合本文件或订货单的规定。</w:t>
      </w:r>
    </w:p>
    <w:p w14:paraId="0E5FA741" w14:textId="77777777" w:rsidR="006402C2" w:rsidRDefault="00154211">
      <w:pPr>
        <w:widowControl/>
        <w:numPr>
          <w:ilvl w:val="2"/>
          <w:numId w:val="2"/>
        </w:numPr>
        <w:jc w:val="left"/>
        <w:outlineLvl w:val="3"/>
        <w:rPr>
          <w:kern w:val="0"/>
          <w:szCs w:val="21"/>
        </w:rPr>
      </w:pPr>
      <w:bookmarkStart w:id="24" w:name="_Hlk84947277"/>
      <w:bookmarkEnd w:id="23"/>
      <w:r>
        <w:rPr>
          <w:rFonts w:hint="eastAsia"/>
          <w:kern w:val="0"/>
          <w:szCs w:val="21"/>
        </w:rPr>
        <w:t>需方应核对收到的商品，如检验结果与本文件及合同（或订货单）的规定不符时，应在收到产品之日起</w:t>
      </w:r>
      <w:r>
        <w:rPr>
          <w:rFonts w:hint="eastAsia"/>
          <w:kern w:val="0"/>
          <w:szCs w:val="21"/>
        </w:rPr>
        <w:t>2</w:t>
      </w:r>
      <w:r>
        <w:rPr>
          <w:rFonts w:hint="eastAsia"/>
          <w:kern w:val="0"/>
          <w:szCs w:val="21"/>
        </w:rPr>
        <w:t>个月内向供方提出，由供需双方协商解决。如需仲裁，仲裁取样在需方由供需双方共同进行。</w:t>
      </w:r>
    </w:p>
    <w:bookmarkEnd w:id="24"/>
    <w:p w14:paraId="06A026CF" w14:textId="77777777" w:rsidR="006402C2" w:rsidRDefault="00154211">
      <w:pPr>
        <w:pStyle w:val="a2"/>
        <w:spacing w:before="156" w:after="156"/>
        <w:ind w:left="0"/>
      </w:pPr>
      <w:r>
        <w:t>组批</w:t>
      </w:r>
    </w:p>
    <w:p w14:paraId="48FD7D89" w14:textId="29A2CCE4" w:rsidR="006402C2" w:rsidRDefault="00154211">
      <w:pPr>
        <w:pStyle w:val="afff0"/>
      </w:pPr>
      <w:bookmarkStart w:id="25" w:name="_Hlk84947306"/>
      <w:r>
        <w:rPr>
          <w:rFonts w:ascii="Times New Roman" w:hint="eastAsia"/>
          <w:kern w:val="2"/>
          <w:szCs w:val="24"/>
        </w:rPr>
        <w:t>产品</w:t>
      </w:r>
      <w:r>
        <w:rPr>
          <w:rFonts w:ascii="Times New Roman" w:hint="eastAsia"/>
          <w:color w:val="000000"/>
          <w:kern w:val="2"/>
          <w:szCs w:val="24"/>
        </w:rPr>
        <w:t>应成批提交验收，每批应由</w:t>
      </w:r>
      <w:r>
        <w:rPr>
          <w:rFonts w:ascii="Times New Roman" w:hint="eastAsia"/>
          <w:bCs/>
          <w:color w:val="000000"/>
          <w:kern w:val="2"/>
          <w:szCs w:val="24"/>
        </w:rPr>
        <w:t>同一周期生产的、同一牌号、同</w:t>
      </w:r>
      <w:r w:rsidRPr="005900FC">
        <w:rPr>
          <w:rFonts w:ascii="Times New Roman" w:hint="eastAsia"/>
          <w:bCs/>
          <w:color w:val="000000"/>
          <w:kern w:val="2"/>
          <w:szCs w:val="24"/>
        </w:rPr>
        <w:t>一粒度</w:t>
      </w:r>
      <w:r w:rsidRPr="005900FC">
        <w:rPr>
          <w:rFonts w:ascii="Times New Roman"/>
          <w:color w:val="000000"/>
          <w:kern w:val="2"/>
          <w:szCs w:val="24"/>
        </w:rPr>
        <w:t>的产品</w:t>
      </w:r>
      <w:r>
        <w:rPr>
          <w:rFonts w:ascii="Times New Roman" w:hint="eastAsia"/>
          <w:color w:val="000000"/>
          <w:kern w:val="2"/>
          <w:szCs w:val="24"/>
        </w:rPr>
        <w:t>混合组成，每批重量不超过</w:t>
      </w:r>
      <w:r>
        <w:rPr>
          <w:rFonts w:ascii="Times New Roman"/>
          <w:color w:val="000000"/>
          <w:kern w:val="2"/>
          <w:szCs w:val="24"/>
        </w:rPr>
        <w:t>5</w:t>
      </w:r>
      <w:r>
        <w:rPr>
          <w:rFonts w:ascii="Times New Roman" w:hint="eastAsia"/>
          <w:color w:val="000000"/>
          <w:kern w:val="2"/>
          <w:szCs w:val="24"/>
        </w:rPr>
        <w:t>00kg</w:t>
      </w:r>
      <w:r>
        <w:rPr>
          <w:rFonts w:ascii="Times New Roman" w:hint="eastAsia"/>
          <w:color w:val="000000"/>
          <w:kern w:val="2"/>
          <w:szCs w:val="24"/>
        </w:rPr>
        <w:t>。需方有特殊要求时，由供需双方协商确定。</w:t>
      </w:r>
    </w:p>
    <w:p w14:paraId="3FC5BC4C" w14:textId="6BF23871" w:rsidR="006402C2" w:rsidRDefault="00154211">
      <w:pPr>
        <w:pStyle w:val="a2"/>
        <w:spacing w:before="156" w:after="156"/>
        <w:ind w:left="0"/>
      </w:pPr>
      <w:bookmarkStart w:id="26" w:name="_Hlk84947484"/>
      <w:bookmarkEnd w:id="25"/>
      <w:r>
        <w:t>检验项目</w:t>
      </w:r>
      <w:r>
        <w:rPr>
          <w:rFonts w:hint="eastAsia"/>
        </w:rPr>
        <w:t xml:space="preserve">及取样 </w:t>
      </w:r>
    </w:p>
    <w:p w14:paraId="1AB1D4CE" w14:textId="2EE26163" w:rsidR="009958A4" w:rsidRDefault="009958A4" w:rsidP="009958A4">
      <w:pPr>
        <w:widowControl/>
        <w:ind w:firstLineChars="200" w:firstLine="420"/>
        <w:jc w:val="left"/>
        <w:outlineLvl w:val="3"/>
        <w:rPr>
          <w:rFonts w:ascii="宋体" w:hAnsi="宋体"/>
        </w:rPr>
      </w:pPr>
      <w:r>
        <w:rPr>
          <w:rFonts w:ascii="宋体" w:hAnsi="宋体" w:hint="eastAsia"/>
        </w:rPr>
        <w:t>产品检验项目及取样应符合表</w:t>
      </w:r>
      <w:r w:rsidRPr="00BC3229">
        <w:t>3</w:t>
      </w:r>
      <w:r>
        <w:rPr>
          <w:rFonts w:ascii="宋体" w:hAnsi="宋体" w:hint="eastAsia"/>
        </w:rPr>
        <w:t>的规定。</w:t>
      </w:r>
    </w:p>
    <w:p w14:paraId="333D9A82" w14:textId="77777777" w:rsidR="009958A4" w:rsidRPr="00BC3229" w:rsidRDefault="009958A4" w:rsidP="009958A4">
      <w:pPr>
        <w:widowControl/>
        <w:spacing w:line="360" w:lineRule="auto"/>
        <w:jc w:val="center"/>
        <w:outlineLvl w:val="3"/>
        <w:rPr>
          <w:rFonts w:ascii="黑体" w:eastAsia="黑体" w:hAnsi="黑体"/>
        </w:rPr>
      </w:pPr>
      <w:r w:rsidRPr="00BC3229">
        <w:rPr>
          <w:rFonts w:ascii="黑体" w:eastAsia="黑体" w:hAnsi="黑体" w:hint="eastAsia"/>
        </w:rPr>
        <w:t>表3 检验项目及取样</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2389"/>
        <w:gridCol w:w="2398"/>
        <w:gridCol w:w="2205"/>
        <w:gridCol w:w="2579"/>
      </w:tblGrid>
      <w:tr w:rsidR="009958A4" w14:paraId="58817FD4" w14:textId="77777777" w:rsidTr="00305700">
        <w:tc>
          <w:tcPr>
            <w:tcW w:w="2389" w:type="dxa"/>
            <w:vAlign w:val="center"/>
          </w:tcPr>
          <w:p w14:paraId="5D5D457E" w14:textId="77777777" w:rsidR="009958A4" w:rsidRDefault="009958A4" w:rsidP="00305700">
            <w:pPr>
              <w:jc w:val="center"/>
              <w:rPr>
                <w:sz w:val="18"/>
                <w:szCs w:val="18"/>
              </w:rPr>
            </w:pPr>
            <w:r>
              <w:rPr>
                <w:rFonts w:hAnsi="宋体"/>
                <w:sz w:val="18"/>
                <w:szCs w:val="18"/>
              </w:rPr>
              <w:t>检验项目</w:t>
            </w:r>
          </w:p>
        </w:tc>
        <w:tc>
          <w:tcPr>
            <w:tcW w:w="2398" w:type="dxa"/>
            <w:vAlign w:val="center"/>
          </w:tcPr>
          <w:p w14:paraId="5E3FCB90" w14:textId="77777777" w:rsidR="009958A4" w:rsidRDefault="009958A4" w:rsidP="00305700">
            <w:pPr>
              <w:jc w:val="center"/>
              <w:rPr>
                <w:sz w:val="18"/>
                <w:szCs w:val="18"/>
              </w:rPr>
            </w:pPr>
            <w:r>
              <w:rPr>
                <w:rFonts w:hAnsi="宋体"/>
                <w:sz w:val="18"/>
                <w:szCs w:val="18"/>
              </w:rPr>
              <w:t>取样规定</w:t>
            </w:r>
          </w:p>
        </w:tc>
        <w:tc>
          <w:tcPr>
            <w:tcW w:w="2205" w:type="dxa"/>
            <w:vAlign w:val="center"/>
          </w:tcPr>
          <w:p w14:paraId="50713684" w14:textId="77777777" w:rsidR="009958A4" w:rsidRDefault="009958A4" w:rsidP="00305700">
            <w:pPr>
              <w:jc w:val="center"/>
              <w:rPr>
                <w:sz w:val="18"/>
                <w:szCs w:val="18"/>
              </w:rPr>
            </w:pPr>
            <w:r>
              <w:rPr>
                <w:rFonts w:hAnsi="宋体"/>
                <w:sz w:val="18"/>
                <w:szCs w:val="18"/>
              </w:rPr>
              <w:t>要求的章</w:t>
            </w:r>
            <w:r>
              <w:rPr>
                <w:rFonts w:hAnsi="宋体" w:hint="eastAsia"/>
                <w:sz w:val="18"/>
                <w:szCs w:val="18"/>
              </w:rPr>
              <w:t>条</w:t>
            </w:r>
            <w:r>
              <w:rPr>
                <w:rFonts w:hAnsi="宋体"/>
                <w:sz w:val="18"/>
                <w:szCs w:val="18"/>
              </w:rPr>
              <w:t>号</w:t>
            </w:r>
          </w:p>
        </w:tc>
        <w:tc>
          <w:tcPr>
            <w:tcW w:w="2579" w:type="dxa"/>
            <w:vAlign w:val="center"/>
          </w:tcPr>
          <w:p w14:paraId="224552AD" w14:textId="77777777" w:rsidR="009958A4" w:rsidRDefault="009958A4" w:rsidP="00305700">
            <w:pPr>
              <w:jc w:val="center"/>
              <w:rPr>
                <w:sz w:val="18"/>
                <w:szCs w:val="18"/>
              </w:rPr>
            </w:pPr>
            <w:r>
              <w:rPr>
                <w:rFonts w:hAnsi="宋体"/>
                <w:sz w:val="18"/>
                <w:szCs w:val="18"/>
              </w:rPr>
              <w:t>试验方法的章</w:t>
            </w:r>
            <w:r>
              <w:rPr>
                <w:rFonts w:hAnsi="宋体" w:hint="eastAsia"/>
                <w:sz w:val="18"/>
                <w:szCs w:val="18"/>
              </w:rPr>
              <w:t>条</w:t>
            </w:r>
            <w:r>
              <w:rPr>
                <w:rFonts w:hAnsi="宋体"/>
                <w:sz w:val="18"/>
                <w:szCs w:val="18"/>
              </w:rPr>
              <w:t>号</w:t>
            </w:r>
          </w:p>
        </w:tc>
      </w:tr>
      <w:tr w:rsidR="009958A4" w14:paraId="595239DD" w14:textId="77777777" w:rsidTr="00305700">
        <w:tc>
          <w:tcPr>
            <w:tcW w:w="2389" w:type="dxa"/>
            <w:vAlign w:val="center"/>
          </w:tcPr>
          <w:p w14:paraId="7B11BEB4" w14:textId="77777777" w:rsidR="009958A4" w:rsidRDefault="009958A4" w:rsidP="00305700">
            <w:pPr>
              <w:jc w:val="center"/>
              <w:rPr>
                <w:sz w:val="18"/>
                <w:szCs w:val="18"/>
              </w:rPr>
            </w:pPr>
            <w:r>
              <w:rPr>
                <w:rFonts w:hAnsi="宋体"/>
                <w:sz w:val="18"/>
                <w:szCs w:val="18"/>
              </w:rPr>
              <w:t>化学成分</w:t>
            </w:r>
          </w:p>
        </w:tc>
        <w:tc>
          <w:tcPr>
            <w:tcW w:w="2398" w:type="dxa"/>
            <w:vMerge w:val="restart"/>
            <w:vAlign w:val="center"/>
          </w:tcPr>
          <w:p w14:paraId="72CE05A9" w14:textId="77777777" w:rsidR="009958A4" w:rsidRDefault="009958A4" w:rsidP="00305700">
            <w:pPr>
              <w:jc w:val="center"/>
              <w:rPr>
                <w:sz w:val="18"/>
                <w:szCs w:val="18"/>
              </w:rPr>
            </w:pPr>
            <w:r>
              <w:rPr>
                <w:rFonts w:hAnsi="宋体"/>
                <w:sz w:val="18"/>
                <w:szCs w:val="18"/>
              </w:rPr>
              <w:t>按</w:t>
            </w:r>
            <w:r>
              <w:rPr>
                <w:sz w:val="18"/>
                <w:szCs w:val="18"/>
              </w:rPr>
              <w:t>GB/T 5314</w:t>
            </w:r>
            <w:r>
              <w:rPr>
                <w:sz w:val="18"/>
                <w:szCs w:val="18"/>
              </w:rPr>
              <w:t>规定进行</w:t>
            </w:r>
          </w:p>
        </w:tc>
        <w:tc>
          <w:tcPr>
            <w:tcW w:w="2205" w:type="dxa"/>
            <w:vAlign w:val="center"/>
          </w:tcPr>
          <w:p w14:paraId="64BC116A" w14:textId="77777777" w:rsidR="009958A4" w:rsidRDefault="009958A4" w:rsidP="00305700">
            <w:pPr>
              <w:jc w:val="center"/>
              <w:rPr>
                <w:sz w:val="18"/>
                <w:szCs w:val="18"/>
              </w:rPr>
            </w:pPr>
            <w:r>
              <w:rPr>
                <w:rFonts w:hint="eastAsia"/>
                <w:sz w:val="18"/>
                <w:szCs w:val="18"/>
              </w:rPr>
              <w:t>5</w:t>
            </w:r>
            <w:r>
              <w:rPr>
                <w:sz w:val="18"/>
                <w:szCs w:val="18"/>
              </w:rPr>
              <w:t>.1</w:t>
            </w:r>
          </w:p>
        </w:tc>
        <w:tc>
          <w:tcPr>
            <w:tcW w:w="2579" w:type="dxa"/>
            <w:vAlign w:val="center"/>
          </w:tcPr>
          <w:p w14:paraId="1DF4F470" w14:textId="77777777" w:rsidR="009958A4" w:rsidRDefault="009958A4" w:rsidP="00305700">
            <w:pPr>
              <w:jc w:val="center"/>
              <w:rPr>
                <w:sz w:val="18"/>
                <w:szCs w:val="18"/>
              </w:rPr>
            </w:pPr>
            <w:r>
              <w:rPr>
                <w:rFonts w:hint="eastAsia"/>
                <w:sz w:val="18"/>
                <w:szCs w:val="18"/>
              </w:rPr>
              <w:t>6</w:t>
            </w:r>
            <w:r>
              <w:rPr>
                <w:sz w:val="18"/>
                <w:szCs w:val="18"/>
              </w:rPr>
              <w:t>.1</w:t>
            </w:r>
          </w:p>
        </w:tc>
      </w:tr>
      <w:tr w:rsidR="009958A4" w14:paraId="659238CB" w14:textId="77777777" w:rsidTr="00305700">
        <w:tc>
          <w:tcPr>
            <w:tcW w:w="2389" w:type="dxa"/>
            <w:vAlign w:val="center"/>
          </w:tcPr>
          <w:p w14:paraId="4282B092" w14:textId="77777777" w:rsidR="009958A4" w:rsidRDefault="009958A4" w:rsidP="00305700">
            <w:pPr>
              <w:jc w:val="center"/>
              <w:rPr>
                <w:sz w:val="18"/>
                <w:szCs w:val="18"/>
              </w:rPr>
            </w:pPr>
            <w:r>
              <w:rPr>
                <w:rFonts w:hAnsi="宋体"/>
                <w:sz w:val="18"/>
                <w:szCs w:val="18"/>
              </w:rPr>
              <w:t>粒度组成</w:t>
            </w:r>
          </w:p>
        </w:tc>
        <w:tc>
          <w:tcPr>
            <w:tcW w:w="2398" w:type="dxa"/>
            <w:vMerge/>
            <w:vAlign w:val="center"/>
          </w:tcPr>
          <w:p w14:paraId="2ABCB059" w14:textId="77777777" w:rsidR="009958A4" w:rsidRDefault="009958A4" w:rsidP="00305700">
            <w:pPr>
              <w:jc w:val="center"/>
              <w:rPr>
                <w:sz w:val="18"/>
                <w:szCs w:val="18"/>
              </w:rPr>
            </w:pPr>
          </w:p>
        </w:tc>
        <w:tc>
          <w:tcPr>
            <w:tcW w:w="2205" w:type="dxa"/>
            <w:vAlign w:val="center"/>
          </w:tcPr>
          <w:p w14:paraId="23C621F9" w14:textId="77777777" w:rsidR="009958A4" w:rsidRDefault="009958A4" w:rsidP="00305700">
            <w:pPr>
              <w:jc w:val="center"/>
              <w:rPr>
                <w:sz w:val="18"/>
                <w:szCs w:val="18"/>
              </w:rPr>
            </w:pPr>
            <w:r>
              <w:rPr>
                <w:rFonts w:hint="eastAsia"/>
                <w:sz w:val="18"/>
                <w:szCs w:val="18"/>
              </w:rPr>
              <w:t>5</w:t>
            </w:r>
            <w:r>
              <w:rPr>
                <w:sz w:val="18"/>
                <w:szCs w:val="18"/>
              </w:rPr>
              <w:t>.2</w:t>
            </w:r>
          </w:p>
        </w:tc>
        <w:tc>
          <w:tcPr>
            <w:tcW w:w="2579" w:type="dxa"/>
            <w:vAlign w:val="center"/>
          </w:tcPr>
          <w:p w14:paraId="0312068E" w14:textId="77777777" w:rsidR="009958A4" w:rsidRDefault="009958A4" w:rsidP="00305700">
            <w:pPr>
              <w:jc w:val="center"/>
              <w:rPr>
                <w:sz w:val="18"/>
                <w:szCs w:val="18"/>
              </w:rPr>
            </w:pPr>
            <w:r>
              <w:rPr>
                <w:rFonts w:hint="eastAsia"/>
                <w:sz w:val="18"/>
                <w:szCs w:val="18"/>
              </w:rPr>
              <w:t>6</w:t>
            </w:r>
            <w:r>
              <w:rPr>
                <w:sz w:val="18"/>
                <w:szCs w:val="18"/>
              </w:rPr>
              <w:t>.2</w:t>
            </w:r>
          </w:p>
        </w:tc>
      </w:tr>
      <w:tr w:rsidR="009958A4" w14:paraId="0D1AC96C" w14:textId="77777777" w:rsidTr="00305700">
        <w:tc>
          <w:tcPr>
            <w:tcW w:w="2389" w:type="dxa"/>
            <w:vAlign w:val="center"/>
          </w:tcPr>
          <w:p w14:paraId="3599C154" w14:textId="77777777" w:rsidR="009958A4" w:rsidRDefault="009958A4" w:rsidP="00305700">
            <w:pPr>
              <w:jc w:val="center"/>
              <w:rPr>
                <w:sz w:val="18"/>
                <w:szCs w:val="18"/>
              </w:rPr>
            </w:pPr>
            <w:r>
              <w:rPr>
                <w:rFonts w:hAnsi="宋体"/>
                <w:sz w:val="18"/>
                <w:szCs w:val="18"/>
              </w:rPr>
              <w:t>松装密度</w:t>
            </w:r>
          </w:p>
        </w:tc>
        <w:tc>
          <w:tcPr>
            <w:tcW w:w="2398" w:type="dxa"/>
            <w:vMerge/>
            <w:vAlign w:val="center"/>
          </w:tcPr>
          <w:p w14:paraId="669A8E7A" w14:textId="77777777" w:rsidR="009958A4" w:rsidRDefault="009958A4" w:rsidP="00305700">
            <w:pPr>
              <w:jc w:val="center"/>
              <w:rPr>
                <w:sz w:val="18"/>
                <w:szCs w:val="18"/>
              </w:rPr>
            </w:pPr>
          </w:p>
        </w:tc>
        <w:tc>
          <w:tcPr>
            <w:tcW w:w="2205" w:type="dxa"/>
            <w:vAlign w:val="center"/>
          </w:tcPr>
          <w:p w14:paraId="5258CBCA" w14:textId="77777777" w:rsidR="009958A4" w:rsidRDefault="009958A4" w:rsidP="00305700">
            <w:pPr>
              <w:jc w:val="center"/>
              <w:rPr>
                <w:sz w:val="18"/>
                <w:szCs w:val="18"/>
              </w:rPr>
            </w:pPr>
            <w:r>
              <w:rPr>
                <w:rFonts w:hint="eastAsia"/>
                <w:sz w:val="18"/>
                <w:szCs w:val="18"/>
              </w:rPr>
              <w:t>5</w:t>
            </w:r>
            <w:r>
              <w:rPr>
                <w:sz w:val="18"/>
                <w:szCs w:val="18"/>
              </w:rPr>
              <w:t>.</w:t>
            </w:r>
            <w:r>
              <w:rPr>
                <w:rFonts w:hint="eastAsia"/>
                <w:sz w:val="18"/>
                <w:szCs w:val="18"/>
              </w:rPr>
              <w:t>3</w:t>
            </w:r>
          </w:p>
        </w:tc>
        <w:tc>
          <w:tcPr>
            <w:tcW w:w="2579" w:type="dxa"/>
            <w:vAlign w:val="center"/>
          </w:tcPr>
          <w:p w14:paraId="338EECAF" w14:textId="77777777" w:rsidR="009958A4" w:rsidRDefault="009958A4" w:rsidP="00305700">
            <w:pPr>
              <w:jc w:val="center"/>
              <w:rPr>
                <w:sz w:val="18"/>
                <w:szCs w:val="18"/>
              </w:rPr>
            </w:pPr>
            <w:r>
              <w:rPr>
                <w:rFonts w:hint="eastAsia"/>
                <w:sz w:val="18"/>
                <w:szCs w:val="18"/>
              </w:rPr>
              <w:t>6</w:t>
            </w:r>
            <w:r>
              <w:rPr>
                <w:sz w:val="18"/>
                <w:szCs w:val="18"/>
              </w:rPr>
              <w:t>.</w:t>
            </w:r>
            <w:r>
              <w:rPr>
                <w:rFonts w:hint="eastAsia"/>
                <w:sz w:val="18"/>
                <w:szCs w:val="18"/>
              </w:rPr>
              <w:t>3</w:t>
            </w:r>
          </w:p>
        </w:tc>
      </w:tr>
      <w:tr w:rsidR="009958A4" w14:paraId="7396E9B2" w14:textId="77777777" w:rsidTr="00305700">
        <w:tc>
          <w:tcPr>
            <w:tcW w:w="2389" w:type="dxa"/>
            <w:vAlign w:val="center"/>
          </w:tcPr>
          <w:p w14:paraId="57ADF186" w14:textId="77777777" w:rsidR="009958A4" w:rsidRDefault="009958A4" w:rsidP="00305700">
            <w:pPr>
              <w:jc w:val="center"/>
              <w:rPr>
                <w:sz w:val="18"/>
                <w:szCs w:val="18"/>
              </w:rPr>
            </w:pPr>
            <w:r>
              <w:rPr>
                <w:rFonts w:hAnsi="宋体"/>
                <w:sz w:val="18"/>
                <w:szCs w:val="18"/>
              </w:rPr>
              <w:t>外观质量</w:t>
            </w:r>
          </w:p>
        </w:tc>
        <w:tc>
          <w:tcPr>
            <w:tcW w:w="2398" w:type="dxa"/>
            <w:vAlign w:val="center"/>
          </w:tcPr>
          <w:p w14:paraId="471791D9" w14:textId="77777777" w:rsidR="009958A4" w:rsidRDefault="009958A4" w:rsidP="00305700">
            <w:pPr>
              <w:jc w:val="center"/>
              <w:rPr>
                <w:sz w:val="18"/>
                <w:szCs w:val="18"/>
              </w:rPr>
            </w:pPr>
            <w:r>
              <w:rPr>
                <w:rFonts w:hAnsi="宋体"/>
                <w:sz w:val="18"/>
                <w:szCs w:val="18"/>
              </w:rPr>
              <w:t>逐桶（或逐袋）</w:t>
            </w:r>
          </w:p>
        </w:tc>
        <w:tc>
          <w:tcPr>
            <w:tcW w:w="2205" w:type="dxa"/>
            <w:vAlign w:val="center"/>
          </w:tcPr>
          <w:p w14:paraId="6E430872" w14:textId="77777777" w:rsidR="009958A4" w:rsidRDefault="009958A4" w:rsidP="00305700">
            <w:pPr>
              <w:jc w:val="center"/>
              <w:rPr>
                <w:sz w:val="18"/>
                <w:szCs w:val="18"/>
              </w:rPr>
            </w:pPr>
            <w:r>
              <w:rPr>
                <w:rFonts w:hint="eastAsia"/>
                <w:sz w:val="18"/>
                <w:szCs w:val="18"/>
              </w:rPr>
              <w:t>5</w:t>
            </w:r>
            <w:r>
              <w:rPr>
                <w:sz w:val="18"/>
                <w:szCs w:val="18"/>
              </w:rPr>
              <w:t>.</w:t>
            </w:r>
            <w:r>
              <w:rPr>
                <w:rFonts w:hint="eastAsia"/>
                <w:sz w:val="18"/>
                <w:szCs w:val="18"/>
              </w:rPr>
              <w:t>4</w:t>
            </w:r>
          </w:p>
        </w:tc>
        <w:tc>
          <w:tcPr>
            <w:tcW w:w="2579" w:type="dxa"/>
            <w:vAlign w:val="center"/>
          </w:tcPr>
          <w:p w14:paraId="1CA7FCB8" w14:textId="77777777" w:rsidR="009958A4" w:rsidRDefault="009958A4" w:rsidP="00305700">
            <w:pPr>
              <w:jc w:val="center"/>
              <w:rPr>
                <w:sz w:val="18"/>
                <w:szCs w:val="18"/>
              </w:rPr>
            </w:pPr>
            <w:r>
              <w:rPr>
                <w:rFonts w:hint="eastAsia"/>
                <w:sz w:val="18"/>
                <w:szCs w:val="18"/>
              </w:rPr>
              <w:t>6</w:t>
            </w:r>
            <w:r>
              <w:rPr>
                <w:sz w:val="18"/>
                <w:szCs w:val="18"/>
              </w:rPr>
              <w:t>.</w:t>
            </w:r>
            <w:r>
              <w:rPr>
                <w:rFonts w:hint="eastAsia"/>
                <w:sz w:val="18"/>
                <w:szCs w:val="18"/>
              </w:rPr>
              <w:t>4</w:t>
            </w:r>
          </w:p>
        </w:tc>
      </w:tr>
    </w:tbl>
    <w:p w14:paraId="466C400F" w14:textId="7F903D1C" w:rsidR="009958A4" w:rsidRPr="009958A4" w:rsidRDefault="009958A4" w:rsidP="009958A4">
      <w:pPr>
        <w:pStyle w:val="afff0"/>
      </w:pPr>
    </w:p>
    <w:bookmarkEnd w:id="26"/>
    <w:p w14:paraId="3B3CD6AD" w14:textId="77777777" w:rsidR="006402C2" w:rsidRDefault="00154211">
      <w:pPr>
        <w:pStyle w:val="a2"/>
        <w:spacing w:before="156" w:after="156"/>
        <w:ind w:left="0"/>
      </w:pPr>
      <w:r>
        <w:t xml:space="preserve">检验结果判定 </w:t>
      </w:r>
    </w:p>
    <w:p w14:paraId="28047E18" w14:textId="77777777" w:rsidR="006402C2" w:rsidRDefault="00154211">
      <w:pPr>
        <w:widowControl/>
        <w:numPr>
          <w:ilvl w:val="2"/>
          <w:numId w:val="2"/>
        </w:numPr>
        <w:jc w:val="left"/>
        <w:outlineLvl w:val="3"/>
        <w:rPr>
          <w:kern w:val="0"/>
          <w:szCs w:val="21"/>
        </w:rPr>
      </w:pPr>
      <w:r>
        <w:rPr>
          <w:kern w:val="0"/>
          <w:szCs w:val="21"/>
        </w:rPr>
        <w:t>化学成分检验不合格，则在该批产品中另取双倍试样对不合格项进行重复检验，若重复检验</w:t>
      </w:r>
      <w:r>
        <w:rPr>
          <w:rFonts w:hint="eastAsia"/>
          <w:kern w:val="0"/>
          <w:szCs w:val="21"/>
        </w:rPr>
        <w:t>结果</w:t>
      </w:r>
      <w:r>
        <w:rPr>
          <w:kern w:val="0"/>
          <w:szCs w:val="21"/>
        </w:rPr>
        <w:t>仍有结果不合格时，则判该批产品为不合格。</w:t>
      </w:r>
    </w:p>
    <w:p w14:paraId="4F6630FD" w14:textId="4CCFD158" w:rsidR="006402C2" w:rsidRDefault="00154211">
      <w:pPr>
        <w:widowControl/>
        <w:numPr>
          <w:ilvl w:val="2"/>
          <w:numId w:val="2"/>
        </w:numPr>
        <w:jc w:val="left"/>
        <w:outlineLvl w:val="3"/>
        <w:rPr>
          <w:kern w:val="0"/>
          <w:szCs w:val="21"/>
        </w:rPr>
      </w:pPr>
      <w:r w:rsidRPr="005900FC">
        <w:rPr>
          <w:kern w:val="0"/>
          <w:szCs w:val="21"/>
        </w:rPr>
        <w:t>粒度</w:t>
      </w:r>
      <w:r w:rsidR="009958A4" w:rsidRPr="005900FC">
        <w:rPr>
          <w:rFonts w:hint="eastAsia"/>
          <w:kern w:val="0"/>
          <w:szCs w:val="21"/>
        </w:rPr>
        <w:t>组成</w:t>
      </w:r>
      <w:r w:rsidRPr="005900FC">
        <w:rPr>
          <w:rFonts w:hint="eastAsia"/>
          <w:kern w:val="0"/>
          <w:szCs w:val="21"/>
        </w:rPr>
        <w:t>、</w:t>
      </w:r>
      <w:r>
        <w:rPr>
          <w:rFonts w:hint="eastAsia"/>
          <w:kern w:val="0"/>
          <w:szCs w:val="21"/>
        </w:rPr>
        <w:t>松装密度</w:t>
      </w:r>
      <w:r>
        <w:rPr>
          <w:kern w:val="0"/>
          <w:szCs w:val="21"/>
        </w:rPr>
        <w:t>检验不合格，则在该批产品中另取双倍试样对该不合格项进行重复检验，若重复检验仍有结果不合格时，则判该批产品为不合格。</w:t>
      </w:r>
    </w:p>
    <w:p w14:paraId="1E7244AF" w14:textId="5AD6E8A7" w:rsidR="006402C2" w:rsidRDefault="00154211">
      <w:pPr>
        <w:widowControl/>
        <w:numPr>
          <w:ilvl w:val="2"/>
          <w:numId w:val="2"/>
        </w:numPr>
        <w:jc w:val="left"/>
        <w:outlineLvl w:val="3"/>
        <w:rPr>
          <w:kern w:val="0"/>
          <w:szCs w:val="21"/>
        </w:rPr>
      </w:pPr>
      <w:r>
        <w:rPr>
          <w:kern w:val="0"/>
          <w:szCs w:val="21"/>
        </w:rPr>
        <w:t>外观质量检验不合格，判</w:t>
      </w:r>
      <w:bookmarkStart w:id="27" w:name="_Hlk84947677"/>
      <w:r>
        <w:rPr>
          <w:rFonts w:hint="eastAsia"/>
          <w:kern w:val="0"/>
          <w:szCs w:val="21"/>
        </w:rPr>
        <w:t>该桶（袋）</w:t>
      </w:r>
      <w:bookmarkEnd w:id="27"/>
      <w:r>
        <w:rPr>
          <w:kern w:val="0"/>
          <w:szCs w:val="21"/>
        </w:rPr>
        <w:t>产品为不合格。</w:t>
      </w:r>
    </w:p>
    <w:p w14:paraId="20C1C132" w14:textId="77777777" w:rsidR="006402C2" w:rsidRDefault="00154211">
      <w:pPr>
        <w:pStyle w:val="a1"/>
        <w:spacing w:before="312" w:after="312"/>
      </w:pPr>
      <w:r>
        <w:t>标志、包装、运输、贮存</w:t>
      </w:r>
      <w:r>
        <w:rPr>
          <w:rFonts w:hint="eastAsia"/>
        </w:rPr>
        <w:t>及随性文件</w:t>
      </w:r>
    </w:p>
    <w:p w14:paraId="441D69EA" w14:textId="77777777" w:rsidR="006402C2" w:rsidRDefault="00154211">
      <w:pPr>
        <w:pStyle w:val="a2"/>
        <w:spacing w:before="156" w:after="156"/>
        <w:ind w:left="0"/>
      </w:pPr>
      <w:r>
        <w:t>标志</w:t>
      </w:r>
    </w:p>
    <w:p w14:paraId="37750C2D" w14:textId="77777777" w:rsidR="006402C2" w:rsidRDefault="00154211">
      <w:pPr>
        <w:pStyle w:val="afff0"/>
      </w:pPr>
      <w:bookmarkStart w:id="28" w:name="_Hlk84947838"/>
      <w:r>
        <w:rPr>
          <w:rFonts w:hint="eastAsia"/>
        </w:rPr>
        <w:t>产品外包装宜附有供</w:t>
      </w:r>
      <w:r>
        <w:t>方名称、产品名称、牌号、批号、</w:t>
      </w:r>
      <w:r>
        <w:rPr>
          <w:rFonts w:hint="eastAsia"/>
        </w:rPr>
        <w:t>粉末粒度、</w:t>
      </w:r>
      <w:r>
        <w:t>重量</w:t>
      </w:r>
      <w:r>
        <w:rPr>
          <w:rFonts w:hint="eastAsia"/>
        </w:rPr>
        <w:t>及</w:t>
      </w:r>
      <w:r>
        <w:t>“</w:t>
      </w:r>
      <w:r>
        <w:t>防潮</w:t>
      </w:r>
      <w:r>
        <w:t>”</w:t>
      </w:r>
      <w:r>
        <w:t>字样或标志。</w:t>
      </w:r>
    </w:p>
    <w:bookmarkEnd w:id="28"/>
    <w:p w14:paraId="2060EFD8" w14:textId="77777777" w:rsidR="006402C2" w:rsidRDefault="00154211">
      <w:pPr>
        <w:pStyle w:val="a2"/>
        <w:spacing w:before="156" w:after="156"/>
        <w:ind w:left="0"/>
      </w:pPr>
      <w:r>
        <w:t>包装</w:t>
      </w:r>
    </w:p>
    <w:p w14:paraId="41DDEE9C" w14:textId="77777777" w:rsidR="006402C2" w:rsidRDefault="00154211">
      <w:pPr>
        <w:pStyle w:val="afff0"/>
      </w:pPr>
      <w:r>
        <w:t>产品用密闭</w:t>
      </w:r>
      <w:r>
        <w:rPr>
          <w:rFonts w:hint="eastAsia"/>
        </w:rPr>
        <w:t>、防</w:t>
      </w:r>
      <w:r w:rsidRPr="009A4952">
        <w:rPr>
          <w:rFonts w:hint="eastAsia"/>
        </w:rPr>
        <w:t>潮的</w:t>
      </w:r>
      <w:r w:rsidRPr="009A4952">
        <w:t>塑料</w:t>
      </w:r>
      <w:r w:rsidRPr="009A4952">
        <w:rPr>
          <w:rFonts w:hint="eastAsia"/>
        </w:rPr>
        <w:t>桶</w:t>
      </w:r>
      <w:r w:rsidRPr="009A4952">
        <w:t>或铝塑真空袋密封包装，</w:t>
      </w:r>
      <w:r>
        <w:t>分1kg、2kg、5kg、10kg四种</w:t>
      </w:r>
      <w:r>
        <w:rPr>
          <w:rFonts w:hint="eastAsia"/>
        </w:rPr>
        <w:t xml:space="preserve">。 </w:t>
      </w:r>
    </w:p>
    <w:p w14:paraId="7A17B8E6" w14:textId="77777777" w:rsidR="006402C2" w:rsidRDefault="00154211">
      <w:pPr>
        <w:pStyle w:val="a2"/>
        <w:spacing w:before="156" w:after="156"/>
        <w:ind w:left="0"/>
      </w:pPr>
      <w:r>
        <w:t>运输</w:t>
      </w:r>
    </w:p>
    <w:p w14:paraId="7B1D54C6" w14:textId="77777777" w:rsidR="006402C2" w:rsidRDefault="00154211">
      <w:pPr>
        <w:pStyle w:val="afff0"/>
      </w:pPr>
      <w:r>
        <w:t>产品运输时，应防止受潮，不</w:t>
      </w:r>
      <w:r>
        <w:rPr>
          <w:rFonts w:hint="eastAsia"/>
        </w:rPr>
        <w:t>应</w:t>
      </w:r>
      <w:r>
        <w:t>重压、抛摔。</w:t>
      </w:r>
    </w:p>
    <w:p w14:paraId="2F4A2EA3" w14:textId="77777777" w:rsidR="006402C2" w:rsidRDefault="00154211">
      <w:pPr>
        <w:pStyle w:val="a2"/>
        <w:spacing w:before="156" w:after="156"/>
        <w:ind w:left="0"/>
      </w:pPr>
      <w:r>
        <w:t>贮存</w:t>
      </w:r>
    </w:p>
    <w:p w14:paraId="4BEBDCAF" w14:textId="77777777" w:rsidR="006402C2" w:rsidRDefault="00154211">
      <w:pPr>
        <w:pStyle w:val="afff0"/>
      </w:pPr>
      <w:r>
        <w:t>产品应存放在干燥、通风、无腐蚀性环境处，防止吸潮。</w:t>
      </w:r>
    </w:p>
    <w:p w14:paraId="327E0BA1" w14:textId="77777777" w:rsidR="006402C2" w:rsidRDefault="00154211">
      <w:pPr>
        <w:pStyle w:val="a2"/>
        <w:spacing w:before="156" w:after="156"/>
        <w:ind w:left="0"/>
      </w:pPr>
      <w:r>
        <w:rPr>
          <w:rFonts w:hint="eastAsia"/>
        </w:rPr>
        <w:t xml:space="preserve">随行文件   </w:t>
      </w:r>
    </w:p>
    <w:p w14:paraId="2890E21A" w14:textId="77777777" w:rsidR="006402C2" w:rsidRDefault="00154211">
      <w:pPr>
        <w:pStyle w:val="afff0"/>
      </w:pPr>
      <w:r>
        <w:t>每批产品应附有</w:t>
      </w:r>
      <w:r>
        <w:rPr>
          <w:rFonts w:hint="eastAsia"/>
        </w:rPr>
        <w:t>随行文件</w:t>
      </w:r>
      <w:r>
        <w:t>，其中注明：</w:t>
      </w:r>
    </w:p>
    <w:p w14:paraId="593EC547" w14:textId="77777777" w:rsidR="006402C2" w:rsidRDefault="00154211">
      <w:pPr>
        <w:pStyle w:val="afff0"/>
      </w:pPr>
      <w:r>
        <w:lastRenderedPageBreak/>
        <w:t>a）供方名称、地址；</w:t>
      </w:r>
    </w:p>
    <w:p w14:paraId="582319B8" w14:textId="77777777" w:rsidR="006402C2" w:rsidRDefault="00154211">
      <w:pPr>
        <w:pStyle w:val="afff0"/>
      </w:pPr>
      <w:r>
        <w:t>b）产品名称和牌号；</w:t>
      </w:r>
    </w:p>
    <w:p w14:paraId="559E9B62" w14:textId="77777777" w:rsidR="006402C2" w:rsidRDefault="00154211">
      <w:pPr>
        <w:pStyle w:val="afff0"/>
      </w:pPr>
      <w:r>
        <w:t>c）产品批号；</w:t>
      </w:r>
    </w:p>
    <w:p w14:paraId="40BBDBE3" w14:textId="636ABEF5" w:rsidR="006402C2" w:rsidRPr="005900FC" w:rsidRDefault="00154211">
      <w:pPr>
        <w:pStyle w:val="afff0"/>
      </w:pPr>
      <w:r>
        <w:rPr>
          <w:rFonts w:hint="eastAsia"/>
        </w:rPr>
        <w:t>d）</w:t>
      </w:r>
      <w:r w:rsidR="005900FC">
        <w:rPr>
          <w:rFonts w:hint="eastAsia"/>
        </w:rPr>
        <w:t>粉末</w:t>
      </w:r>
      <w:r>
        <w:rPr>
          <w:rFonts w:hint="eastAsia"/>
        </w:rPr>
        <w:t>粒</w:t>
      </w:r>
      <w:r w:rsidRPr="005900FC">
        <w:rPr>
          <w:rFonts w:hint="eastAsia"/>
        </w:rPr>
        <w:t>度；</w:t>
      </w:r>
    </w:p>
    <w:p w14:paraId="01EF72C7" w14:textId="77777777" w:rsidR="006402C2" w:rsidRDefault="00154211">
      <w:pPr>
        <w:pStyle w:val="afff0"/>
      </w:pPr>
      <w:r w:rsidRPr="005900FC">
        <w:rPr>
          <w:rFonts w:hint="eastAsia"/>
        </w:rPr>
        <w:t>e</w:t>
      </w:r>
      <w:r w:rsidRPr="005900FC">
        <w:t>）净重和</w:t>
      </w:r>
      <w:r w:rsidRPr="005900FC">
        <w:rPr>
          <w:rFonts w:hint="eastAsia"/>
        </w:rPr>
        <w:t>件数</w:t>
      </w:r>
      <w:r w:rsidRPr="005900FC">
        <w:t>；</w:t>
      </w:r>
    </w:p>
    <w:p w14:paraId="5A12F191" w14:textId="77777777" w:rsidR="006402C2" w:rsidRDefault="00154211">
      <w:pPr>
        <w:pStyle w:val="afff0"/>
      </w:pPr>
      <w:r>
        <w:rPr>
          <w:rFonts w:hint="eastAsia"/>
        </w:rPr>
        <w:t>f</w:t>
      </w:r>
      <w:r>
        <w:t>）各项检验结果和供方技术监督部门印记；</w:t>
      </w:r>
    </w:p>
    <w:p w14:paraId="23CA2724" w14:textId="77777777" w:rsidR="006402C2" w:rsidRDefault="00154211">
      <w:pPr>
        <w:pStyle w:val="afff0"/>
      </w:pPr>
      <w:r>
        <w:rPr>
          <w:rFonts w:hint="eastAsia"/>
        </w:rPr>
        <w:t>g</w:t>
      </w:r>
      <w:r>
        <w:t>）本</w:t>
      </w:r>
      <w:r>
        <w:rPr>
          <w:rFonts w:hint="eastAsia"/>
        </w:rPr>
        <w:t>文件</w:t>
      </w:r>
      <w:r>
        <w:t>编号；</w:t>
      </w:r>
    </w:p>
    <w:p w14:paraId="1D4C43EE" w14:textId="77777777" w:rsidR="006402C2" w:rsidRDefault="00154211">
      <w:pPr>
        <w:pStyle w:val="afff0"/>
        <w:rPr>
          <w:highlight w:val="yellow"/>
        </w:rPr>
      </w:pPr>
      <w:r>
        <w:rPr>
          <w:rFonts w:hint="eastAsia"/>
        </w:rPr>
        <w:t>h</w:t>
      </w:r>
      <w:r>
        <w:t>）出厂日期。</w:t>
      </w:r>
    </w:p>
    <w:p w14:paraId="11D6CF9D" w14:textId="77777777" w:rsidR="006402C2" w:rsidRDefault="00154211">
      <w:pPr>
        <w:widowControl/>
        <w:numPr>
          <w:ilvl w:val="0"/>
          <w:numId w:val="2"/>
        </w:numPr>
        <w:spacing w:beforeLines="100" w:before="312" w:afterLines="100" w:after="312"/>
        <w:outlineLvl w:val="1"/>
        <w:rPr>
          <w:rFonts w:eastAsia="黑体"/>
          <w:kern w:val="0"/>
          <w:szCs w:val="20"/>
        </w:rPr>
      </w:pPr>
      <w:bookmarkStart w:id="29" w:name="_Hlk84948147"/>
      <w:r>
        <w:rPr>
          <w:rFonts w:eastAsia="黑体"/>
          <w:kern w:val="0"/>
          <w:szCs w:val="20"/>
        </w:rPr>
        <w:t>订货单</w:t>
      </w:r>
      <w:r>
        <w:rPr>
          <w:rFonts w:eastAsia="黑体" w:hint="eastAsia"/>
          <w:kern w:val="0"/>
          <w:szCs w:val="20"/>
        </w:rPr>
        <w:t>内容</w:t>
      </w:r>
      <w:r>
        <w:rPr>
          <w:rFonts w:eastAsia="黑体" w:hint="eastAsia"/>
          <w:kern w:val="0"/>
          <w:szCs w:val="20"/>
        </w:rPr>
        <w:t xml:space="preserve">    </w:t>
      </w:r>
    </w:p>
    <w:p w14:paraId="78E77ED1" w14:textId="77777777" w:rsidR="006402C2" w:rsidRDefault="00154211">
      <w:pPr>
        <w:widowControl/>
        <w:tabs>
          <w:tab w:val="center" w:pos="4201"/>
          <w:tab w:val="right" w:leader="dot" w:pos="9298"/>
        </w:tabs>
        <w:autoSpaceDE w:val="0"/>
        <w:autoSpaceDN w:val="0"/>
        <w:spacing w:line="360" w:lineRule="exact"/>
        <w:ind w:firstLineChars="200" w:firstLine="420"/>
        <w:rPr>
          <w:kern w:val="0"/>
          <w:szCs w:val="20"/>
        </w:rPr>
      </w:pPr>
      <w:r>
        <w:rPr>
          <w:rFonts w:hint="eastAsia"/>
          <w:kern w:val="0"/>
          <w:szCs w:val="20"/>
        </w:rPr>
        <w:t>需方</w:t>
      </w:r>
      <w:r>
        <w:rPr>
          <w:kern w:val="0"/>
          <w:szCs w:val="20"/>
        </w:rPr>
        <w:t>可根据自身的需要，在订购本</w:t>
      </w:r>
      <w:r>
        <w:rPr>
          <w:rFonts w:hint="eastAsia"/>
          <w:kern w:val="0"/>
          <w:szCs w:val="20"/>
        </w:rPr>
        <w:t>文件所列产品</w:t>
      </w:r>
      <w:r>
        <w:rPr>
          <w:kern w:val="0"/>
          <w:szCs w:val="20"/>
        </w:rPr>
        <w:t>的订货单</w:t>
      </w:r>
      <w:r>
        <w:rPr>
          <w:rFonts w:hint="eastAsia"/>
          <w:kern w:val="0"/>
          <w:szCs w:val="20"/>
        </w:rPr>
        <w:t>内，</w:t>
      </w:r>
      <w:r>
        <w:rPr>
          <w:kern w:val="0"/>
          <w:szCs w:val="20"/>
        </w:rPr>
        <w:t>列</w:t>
      </w:r>
      <w:r>
        <w:rPr>
          <w:rFonts w:hint="eastAsia"/>
          <w:kern w:val="0"/>
          <w:szCs w:val="20"/>
        </w:rPr>
        <w:t>出</w:t>
      </w:r>
      <w:r>
        <w:rPr>
          <w:kern w:val="0"/>
          <w:szCs w:val="20"/>
        </w:rPr>
        <w:t>如下内容：</w:t>
      </w:r>
    </w:p>
    <w:p w14:paraId="63F90E63" w14:textId="77777777" w:rsidR="006402C2" w:rsidRDefault="00154211">
      <w:pPr>
        <w:widowControl/>
        <w:numPr>
          <w:ilvl w:val="0"/>
          <w:numId w:val="18"/>
        </w:numPr>
        <w:spacing w:line="360" w:lineRule="exact"/>
        <w:rPr>
          <w:kern w:val="0"/>
          <w:szCs w:val="20"/>
        </w:rPr>
      </w:pPr>
      <w:r>
        <w:rPr>
          <w:kern w:val="0"/>
          <w:szCs w:val="20"/>
        </w:rPr>
        <w:t>产品名称；</w:t>
      </w:r>
    </w:p>
    <w:p w14:paraId="64A9CC8C" w14:textId="77777777" w:rsidR="006402C2" w:rsidRDefault="00154211">
      <w:pPr>
        <w:widowControl/>
        <w:numPr>
          <w:ilvl w:val="0"/>
          <w:numId w:val="5"/>
        </w:numPr>
        <w:spacing w:line="360" w:lineRule="exact"/>
        <w:rPr>
          <w:kern w:val="0"/>
          <w:szCs w:val="20"/>
        </w:rPr>
      </w:pPr>
      <w:r>
        <w:rPr>
          <w:rFonts w:hint="eastAsia"/>
          <w:kern w:val="0"/>
          <w:szCs w:val="20"/>
        </w:rPr>
        <w:t>牌号</w:t>
      </w:r>
      <w:r>
        <w:rPr>
          <w:kern w:val="0"/>
          <w:szCs w:val="20"/>
        </w:rPr>
        <w:t>；</w:t>
      </w:r>
    </w:p>
    <w:p w14:paraId="6118F5DE" w14:textId="77777777" w:rsidR="006402C2" w:rsidRDefault="00154211">
      <w:pPr>
        <w:widowControl/>
        <w:numPr>
          <w:ilvl w:val="0"/>
          <w:numId w:val="5"/>
        </w:numPr>
        <w:spacing w:line="360" w:lineRule="exact"/>
        <w:rPr>
          <w:kern w:val="0"/>
          <w:szCs w:val="20"/>
        </w:rPr>
      </w:pPr>
      <w:r>
        <w:rPr>
          <w:rFonts w:hint="eastAsia"/>
          <w:kern w:val="0"/>
          <w:szCs w:val="20"/>
        </w:rPr>
        <w:t>粒度；</w:t>
      </w:r>
    </w:p>
    <w:p w14:paraId="159D2BC7" w14:textId="77777777" w:rsidR="006402C2" w:rsidRDefault="00154211">
      <w:pPr>
        <w:widowControl/>
        <w:numPr>
          <w:ilvl w:val="0"/>
          <w:numId w:val="5"/>
        </w:numPr>
        <w:spacing w:line="360" w:lineRule="exact"/>
        <w:rPr>
          <w:kern w:val="0"/>
          <w:szCs w:val="20"/>
        </w:rPr>
      </w:pPr>
      <w:r>
        <w:rPr>
          <w:kern w:val="0"/>
          <w:szCs w:val="20"/>
        </w:rPr>
        <w:t>净重</w:t>
      </w:r>
      <w:r>
        <w:rPr>
          <w:rFonts w:hint="eastAsia"/>
          <w:kern w:val="0"/>
          <w:szCs w:val="20"/>
        </w:rPr>
        <w:t>和</w:t>
      </w:r>
      <w:r>
        <w:rPr>
          <w:kern w:val="0"/>
          <w:szCs w:val="20"/>
        </w:rPr>
        <w:t>件数；</w:t>
      </w:r>
    </w:p>
    <w:p w14:paraId="49A53ADF" w14:textId="77777777" w:rsidR="006402C2" w:rsidRDefault="00154211">
      <w:pPr>
        <w:widowControl/>
        <w:numPr>
          <w:ilvl w:val="0"/>
          <w:numId w:val="5"/>
        </w:numPr>
        <w:spacing w:line="360" w:lineRule="exact"/>
        <w:rPr>
          <w:kern w:val="0"/>
          <w:szCs w:val="20"/>
        </w:rPr>
      </w:pPr>
      <w:r>
        <w:rPr>
          <w:kern w:val="0"/>
          <w:szCs w:val="20"/>
        </w:rPr>
        <w:t>其他。</w:t>
      </w:r>
    </w:p>
    <w:p w14:paraId="62D06516" w14:textId="77777777" w:rsidR="006402C2" w:rsidRDefault="006402C2">
      <w:pPr>
        <w:pStyle w:val="afff0"/>
      </w:pPr>
    </w:p>
    <w:p w14:paraId="6FC2E24B" w14:textId="77777777" w:rsidR="006402C2" w:rsidRDefault="00154211">
      <w:pPr>
        <w:pStyle w:val="affffff9"/>
        <w:framePr w:wrap="around"/>
      </w:pPr>
      <w:r>
        <w:t>________________________________</w:t>
      </w:r>
      <w:bookmarkEnd w:id="29"/>
      <w:r>
        <w:t>_</w:t>
      </w:r>
    </w:p>
    <w:sectPr w:rsidR="006402C2">
      <w:pgSz w:w="11906" w:h="16838"/>
      <w:pgMar w:top="567" w:right="1134" w:bottom="1134" w:left="1417"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6817B" w14:textId="77777777" w:rsidR="002363E5" w:rsidRDefault="002363E5">
      <w:r>
        <w:separator/>
      </w:r>
    </w:p>
  </w:endnote>
  <w:endnote w:type="continuationSeparator" w:id="0">
    <w:p w14:paraId="00EE9FF3" w14:textId="77777777" w:rsidR="002363E5" w:rsidRDefault="0023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B6F9" w14:textId="77777777" w:rsidR="006402C2" w:rsidRDefault="00154211">
    <w:pPr>
      <w:pStyle w:val="affff"/>
    </w:pPr>
    <w:r>
      <w:fldChar w:fldCharType="begin"/>
    </w:r>
    <w:r>
      <w:instrText xml:space="preserve"> PAGE  \* MERGEFORMAT </w:instrText>
    </w:r>
    <w:r>
      <w:fldChar w:fldCharType="separate"/>
    </w:r>
    <w:r w:rsidR="009E093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4537" w14:textId="77777777" w:rsidR="006402C2" w:rsidRDefault="00154211">
    <w:pPr>
      <w:pStyle w:val="afff8"/>
    </w:pPr>
    <w:r>
      <w:fldChar w:fldCharType="begin"/>
    </w:r>
    <w:r>
      <w:instrText xml:space="preserve"> PAGE  \* MERGEFORMAT </w:instrText>
    </w:r>
    <w:r>
      <w:fldChar w:fldCharType="separate"/>
    </w:r>
    <w:r w:rsidR="009E0935">
      <w:rPr>
        <w:noProof/>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E5F53" w14:textId="77777777" w:rsidR="002363E5" w:rsidRDefault="002363E5">
      <w:r>
        <w:separator/>
      </w:r>
    </w:p>
  </w:footnote>
  <w:footnote w:type="continuationSeparator" w:id="0">
    <w:p w14:paraId="2BE32C73" w14:textId="77777777" w:rsidR="002363E5" w:rsidRDefault="00236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F0EB" w14:textId="77777777" w:rsidR="006402C2" w:rsidRDefault="00154211">
    <w:pPr>
      <w:pStyle w:val="affff0"/>
    </w:pPr>
    <w:r>
      <w:t xml:space="preserve">YS/T </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477F" w14:textId="77777777" w:rsidR="006402C2" w:rsidRDefault="00154211">
    <w:pPr>
      <w:pStyle w:val="afff9"/>
      <w:rPr>
        <w:rFonts w:hAnsi="黑体"/>
      </w:rPr>
    </w:pPr>
    <w:r>
      <w:rPr>
        <w:rFonts w:hAnsi="黑体"/>
      </w:rPr>
      <w:t>YS/T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2887"/>
    <w:multiLevelType w:val="multilevel"/>
    <w:tmpl w:val="0A952887"/>
    <w:lvl w:ilvl="0">
      <w:start w:val="1"/>
      <w:numFmt w:val="decimal"/>
      <w:pStyle w:val="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 w15:restartNumberingAfterBreak="0">
    <w:nsid w:val="0F805D97"/>
    <w:multiLevelType w:val="multilevel"/>
    <w:tmpl w:val="0F805D97"/>
    <w:lvl w:ilvl="0">
      <w:start w:val="1"/>
      <w:numFmt w:val="none"/>
      <w:pStyle w:val="a0"/>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 w15:restartNumberingAfterBreak="0">
    <w:nsid w:val="1FC91163"/>
    <w:multiLevelType w:val="multilevel"/>
    <w:tmpl w:val="1FC91163"/>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pStyle w:val="a2"/>
      <w:suff w:val="nothing"/>
      <w:lvlText w:val="%1.%2　"/>
      <w:lvlJc w:val="left"/>
      <w:pPr>
        <w:ind w:left="283"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2693"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24B435DB"/>
    <w:multiLevelType w:val="multilevel"/>
    <w:tmpl w:val="24B435DB"/>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29707437"/>
    <w:multiLevelType w:val="multilevel"/>
    <w:tmpl w:val="29707437"/>
    <w:lvl w:ilvl="0">
      <w:start w:val="1"/>
      <w:numFmt w:val="none"/>
      <w:pStyle w:val="a8"/>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6"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7" w15:restartNumberingAfterBreak="0">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8" w15:restartNumberingAfterBreak="0">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15:restartNumberingAfterBreak="0">
    <w:nsid w:val="520F62E9"/>
    <w:multiLevelType w:val="multilevel"/>
    <w:tmpl w:val="520F62E9"/>
    <w:lvl w:ilvl="0">
      <w:start w:val="1"/>
      <w:numFmt w:val="decimal"/>
      <w:pStyle w:val="af2"/>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E63562F"/>
    <w:multiLevelType w:val="multilevel"/>
    <w:tmpl w:val="5E63562F"/>
    <w:lvl w:ilvl="0">
      <w:start w:val="1"/>
      <w:numFmt w:val="decimal"/>
      <w:pStyle w:val="af3"/>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1"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15:restartNumberingAfterBreak="0">
    <w:nsid w:val="63404DBE"/>
    <w:multiLevelType w:val="multilevel"/>
    <w:tmpl w:val="63404DBE"/>
    <w:lvl w:ilvl="0">
      <w:start w:val="1"/>
      <w:numFmt w:val="none"/>
      <w:pStyle w:val="af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3" w15:restartNumberingAfterBreak="0">
    <w:nsid w:val="63AF7EBF"/>
    <w:multiLevelType w:val="multilevel"/>
    <w:tmpl w:val="63AF7EBF"/>
    <w:lvl w:ilvl="0">
      <w:start w:val="1"/>
      <w:numFmt w:val="decimal"/>
      <w:pStyle w:val="af7"/>
      <w:suff w:val="nothing"/>
      <w:lvlText w:val="表%1　"/>
      <w:lvlJc w:val="left"/>
      <w:pPr>
        <w:ind w:left="3970" w:firstLine="0"/>
      </w:pPr>
      <w:rPr>
        <w:rFonts w:hint="eastAsia"/>
      </w:rPr>
    </w:lvl>
    <w:lvl w:ilvl="1">
      <w:start w:val="1"/>
      <w:numFmt w:val="decimal"/>
      <w:lvlText w:val="%1.%2"/>
      <w:lvlJc w:val="left"/>
      <w:pPr>
        <w:ind w:left="284" w:hanging="567"/>
      </w:pPr>
      <w:rPr>
        <w:rFonts w:hint="eastAsia"/>
      </w:rPr>
    </w:lvl>
    <w:lvl w:ilvl="2">
      <w:start w:val="1"/>
      <w:numFmt w:val="decimal"/>
      <w:lvlText w:val="%1.%2.%3"/>
      <w:lvlJc w:val="left"/>
      <w:pPr>
        <w:ind w:left="710" w:hanging="567"/>
      </w:pPr>
      <w:rPr>
        <w:rFonts w:hint="eastAsia"/>
      </w:rPr>
    </w:lvl>
    <w:lvl w:ilvl="3">
      <w:start w:val="1"/>
      <w:numFmt w:val="decimal"/>
      <w:lvlText w:val="%1.%2.%3.%4"/>
      <w:lvlJc w:val="left"/>
      <w:pPr>
        <w:ind w:left="1276" w:hanging="708"/>
      </w:pPr>
      <w:rPr>
        <w:rFonts w:hint="eastAsia"/>
      </w:rPr>
    </w:lvl>
    <w:lvl w:ilvl="4">
      <w:start w:val="1"/>
      <w:numFmt w:val="decimal"/>
      <w:lvlText w:val="%1.%2.%3.%4.%5"/>
      <w:lvlJc w:val="left"/>
      <w:pPr>
        <w:ind w:left="1843" w:hanging="850"/>
      </w:pPr>
      <w:rPr>
        <w:rFonts w:hint="eastAsia"/>
      </w:rPr>
    </w:lvl>
    <w:lvl w:ilvl="5">
      <w:start w:val="1"/>
      <w:numFmt w:val="decimal"/>
      <w:lvlText w:val="%1.%2.%3.%4.%5.%6"/>
      <w:lvlJc w:val="left"/>
      <w:pPr>
        <w:ind w:left="2552" w:hanging="1134"/>
      </w:pPr>
      <w:rPr>
        <w:rFonts w:hint="eastAsia"/>
      </w:rPr>
    </w:lvl>
    <w:lvl w:ilvl="6">
      <w:start w:val="1"/>
      <w:numFmt w:val="decimal"/>
      <w:lvlText w:val="%1.%2.%3.%4.%5.%6.%7"/>
      <w:lvlJc w:val="left"/>
      <w:pPr>
        <w:ind w:left="3119" w:hanging="1276"/>
      </w:pPr>
      <w:rPr>
        <w:rFonts w:hint="eastAsia"/>
      </w:rPr>
    </w:lvl>
    <w:lvl w:ilvl="7">
      <w:start w:val="1"/>
      <w:numFmt w:val="decimal"/>
      <w:lvlText w:val="%1.%2.%3.%4.%5.%6.%7.%8"/>
      <w:lvlJc w:val="left"/>
      <w:pPr>
        <w:ind w:left="3686" w:hanging="1418"/>
      </w:pPr>
      <w:rPr>
        <w:rFonts w:hint="eastAsia"/>
      </w:rPr>
    </w:lvl>
    <w:lvl w:ilvl="8">
      <w:start w:val="1"/>
      <w:numFmt w:val="decimal"/>
      <w:lvlText w:val="%1.%2.%3.%4.%5.%6.%7.%8.%9"/>
      <w:lvlJc w:val="left"/>
      <w:pPr>
        <w:ind w:left="4394"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AB870ED"/>
    <w:multiLevelType w:val="multilevel"/>
    <w:tmpl w:val="6AB870ED"/>
    <w:lvl w:ilvl="0">
      <w:start w:val="1"/>
      <w:numFmt w:val="decimal"/>
      <w:pStyle w:val="aff"/>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6" w15:restartNumberingAfterBreak="0">
    <w:nsid w:val="6D6C07CD"/>
    <w:multiLevelType w:val="multilevel"/>
    <w:tmpl w:val="6D6C07CD"/>
    <w:lvl w:ilvl="0">
      <w:start w:val="1"/>
      <w:numFmt w:val="lowerLetter"/>
      <w:pStyle w:val="aff0"/>
      <w:lvlText w:val="%1)"/>
      <w:lvlJc w:val="left"/>
      <w:pPr>
        <w:tabs>
          <w:tab w:val="left" w:pos="839"/>
        </w:tabs>
        <w:ind w:left="839" w:hanging="419"/>
      </w:pPr>
      <w:rPr>
        <w:rFonts w:ascii="宋体" w:eastAsia="宋体" w:hint="eastAsia"/>
        <w:b w:val="0"/>
        <w:i w:val="0"/>
        <w:sz w:val="21"/>
      </w:rPr>
    </w:lvl>
    <w:lvl w:ilvl="1">
      <w:start w:val="1"/>
      <w:numFmt w:val="decimal"/>
      <w:pStyle w:val="aff1"/>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6"/>
  </w:num>
  <w:num w:numId="4">
    <w:abstractNumId w:val="12"/>
  </w:num>
  <w:num w:numId="5">
    <w:abstractNumId w:val="8"/>
  </w:num>
  <w:num w:numId="6">
    <w:abstractNumId w:val="1"/>
  </w:num>
  <w:num w:numId="7">
    <w:abstractNumId w:val="10"/>
  </w:num>
  <w:num w:numId="8">
    <w:abstractNumId w:val="15"/>
  </w:num>
  <w:num w:numId="9">
    <w:abstractNumId w:val="4"/>
  </w:num>
  <w:num w:numId="10">
    <w:abstractNumId w:val="0"/>
  </w:num>
  <w:num w:numId="11">
    <w:abstractNumId w:val="14"/>
  </w:num>
  <w:num w:numId="12">
    <w:abstractNumId w:val="11"/>
  </w:num>
  <w:num w:numId="13">
    <w:abstractNumId w:val="16"/>
  </w:num>
  <w:num w:numId="14">
    <w:abstractNumId w:val="5"/>
  </w:num>
  <w:num w:numId="15">
    <w:abstractNumId w:val="3"/>
  </w:num>
  <w:num w:numId="16">
    <w:abstractNumId w:val="13"/>
  </w:num>
  <w:num w:numId="17">
    <w:abstractNumId w:val="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gsh7i84YgF0DEfbbDrz8/HAE3qmh8Yx/sNROB8Ng1m4PIHbftmtww04yjI8pbIgGflCE3H0tZ8cKwSPgd1uwQ==" w:salt="nR445QKoLS4z+85OSp1iB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925"/>
    <w:rsid w:val="00000244"/>
    <w:rsid w:val="00000394"/>
    <w:rsid w:val="00000BB3"/>
    <w:rsid w:val="0000185F"/>
    <w:rsid w:val="00002544"/>
    <w:rsid w:val="00004B91"/>
    <w:rsid w:val="00004E32"/>
    <w:rsid w:val="000057FA"/>
    <w:rsid w:val="0000586F"/>
    <w:rsid w:val="00005E3D"/>
    <w:rsid w:val="00007C5A"/>
    <w:rsid w:val="00011949"/>
    <w:rsid w:val="00013D86"/>
    <w:rsid w:val="00013E02"/>
    <w:rsid w:val="0002143C"/>
    <w:rsid w:val="0002236F"/>
    <w:rsid w:val="000248BA"/>
    <w:rsid w:val="00025A65"/>
    <w:rsid w:val="00026C31"/>
    <w:rsid w:val="00027280"/>
    <w:rsid w:val="00031B30"/>
    <w:rsid w:val="000320A7"/>
    <w:rsid w:val="000325EA"/>
    <w:rsid w:val="00032740"/>
    <w:rsid w:val="00032F71"/>
    <w:rsid w:val="000339C8"/>
    <w:rsid w:val="00035925"/>
    <w:rsid w:val="00036C2C"/>
    <w:rsid w:val="000370EC"/>
    <w:rsid w:val="000419D1"/>
    <w:rsid w:val="00045A7C"/>
    <w:rsid w:val="0004769F"/>
    <w:rsid w:val="000525D9"/>
    <w:rsid w:val="00055371"/>
    <w:rsid w:val="00056A24"/>
    <w:rsid w:val="000578D6"/>
    <w:rsid w:val="00057CE5"/>
    <w:rsid w:val="000607A3"/>
    <w:rsid w:val="00062E4B"/>
    <w:rsid w:val="00063292"/>
    <w:rsid w:val="000657F7"/>
    <w:rsid w:val="00066902"/>
    <w:rsid w:val="00067CDF"/>
    <w:rsid w:val="000739A6"/>
    <w:rsid w:val="00074FBE"/>
    <w:rsid w:val="0007762A"/>
    <w:rsid w:val="00077640"/>
    <w:rsid w:val="00080737"/>
    <w:rsid w:val="00080854"/>
    <w:rsid w:val="00081D7E"/>
    <w:rsid w:val="00081DFC"/>
    <w:rsid w:val="00081F6E"/>
    <w:rsid w:val="00083A09"/>
    <w:rsid w:val="00083E35"/>
    <w:rsid w:val="00084382"/>
    <w:rsid w:val="00085A4B"/>
    <w:rsid w:val="00086F00"/>
    <w:rsid w:val="00086F61"/>
    <w:rsid w:val="00087241"/>
    <w:rsid w:val="0009005E"/>
    <w:rsid w:val="00091570"/>
    <w:rsid w:val="000918A9"/>
    <w:rsid w:val="00091ACC"/>
    <w:rsid w:val="00092001"/>
    <w:rsid w:val="00092618"/>
    <w:rsid w:val="00092857"/>
    <w:rsid w:val="00092BD8"/>
    <w:rsid w:val="000932AB"/>
    <w:rsid w:val="000945D9"/>
    <w:rsid w:val="000964C7"/>
    <w:rsid w:val="000979D9"/>
    <w:rsid w:val="000A0027"/>
    <w:rsid w:val="000A20A9"/>
    <w:rsid w:val="000A2119"/>
    <w:rsid w:val="000A2609"/>
    <w:rsid w:val="000A4309"/>
    <w:rsid w:val="000A48B1"/>
    <w:rsid w:val="000A750C"/>
    <w:rsid w:val="000A7E96"/>
    <w:rsid w:val="000B1730"/>
    <w:rsid w:val="000B194C"/>
    <w:rsid w:val="000B2F0E"/>
    <w:rsid w:val="000B3143"/>
    <w:rsid w:val="000B3BD1"/>
    <w:rsid w:val="000B405D"/>
    <w:rsid w:val="000B67C9"/>
    <w:rsid w:val="000B6938"/>
    <w:rsid w:val="000B743A"/>
    <w:rsid w:val="000C1BA3"/>
    <w:rsid w:val="000C1BE2"/>
    <w:rsid w:val="000C2521"/>
    <w:rsid w:val="000C2AF7"/>
    <w:rsid w:val="000C2BE6"/>
    <w:rsid w:val="000C696E"/>
    <w:rsid w:val="000C6B05"/>
    <w:rsid w:val="000C6DD6"/>
    <w:rsid w:val="000C7125"/>
    <w:rsid w:val="000C73D4"/>
    <w:rsid w:val="000D3D4C"/>
    <w:rsid w:val="000D4CA4"/>
    <w:rsid w:val="000D4F51"/>
    <w:rsid w:val="000D5E7D"/>
    <w:rsid w:val="000D718B"/>
    <w:rsid w:val="000E0C46"/>
    <w:rsid w:val="000E131E"/>
    <w:rsid w:val="000E15EE"/>
    <w:rsid w:val="000E1D71"/>
    <w:rsid w:val="000E621A"/>
    <w:rsid w:val="000E74E0"/>
    <w:rsid w:val="000F023F"/>
    <w:rsid w:val="000F030C"/>
    <w:rsid w:val="000F129C"/>
    <w:rsid w:val="000F174F"/>
    <w:rsid w:val="000F175F"/>
    <w:rsid w:val="000F26BE"/>
    <w:rsid w:val="00100BF5"/>
    <w:rsid w:val="00102481"/>
    <w:rsid w:val="001034F0"/>
    <w:rsid w:val="00104E29"/>
    <w:rsid w:val="001056DE"/>
    <w:rsid w:val="001103A9"/>
    <w:rsid w:val="00110D5D"/>
    <w:rsid w:val="001124C0"/>
    <w:rsid w:val="00115E9A"/>
    <w:rsid w:val="00117A25"/>
    <w:rsid w:val="00120F24"/>
    <w:rsid w:val="00121293"/>
    <w:rsid w:val="001221AD"/>
    <w:rsid w:val="00122ADA"/>
    <w:rsid w:val="00123FD7"/>
    <w:rsid w:val="001258EA"/>
    <w:rsid w:val="00125C7E"/>
    <w:rsid w:val="0013175F"/>
    <w:rsid w:val="00131AFE"/>
    <w:rsid w:val="0013346C"/>
    <w:rsid w:val="0013364D"/>
    <w:rsid w:val="00133F4C"/>
    <w:rsid w:val="001343BB"/>
    <w:rsid w:val="001371D5"/>
    <w:rsid w:val="0014141A"/>
    <w:rsid w:val="00141455"/>
    <w:rsid w:val="001416A5"/>
    <w:rsid w:val="00141E9A"/>
    <w:rsid w:val="001425CB"/>
    <w:rsid w:val="0014436D"/>
    <w:rsid w:val="001512B4"/>
    <w:rsid w:val="0015244C"/>
    <w:rsid w:val="00152ED8"/>
    <w:rsid w:val="00153A26"/>
    <w:rsid w:val="00154211"/>
    <w:rsid w:val="00157A3F"/>
    <w:rsid w:val="001620A5"/>
    <w:rsid w:val="00164E53"/>
    <w:rsid w:val="00165D35"/>
    <w:rsid w:val="00166213"/>
    <w:rsid w:val="0016699D"/>
    <w:rsid w:val="001670D9"/>
    <w:rsid w:val="001725D1"/>
    <w:rsid w:val="00172DE9"/>
    <w:rsid w:val="00175159"/>
    <w:rsid w:val="00175A23"/>
    <w:rsid w:val="00175AD7"/>
    <w:rsid w:val="001761ED"/>
    <w:rsid w:val="00176208"/>
    <w:rsid w:val="0017780C"/>
    <w:rsid w:val="001813B2"/>
    <w:rsid w:val="0018211B"/>
    <w:rsid w:val="00183FE1"/>
    <w:rsid w:val="001840D3"/>
    <w:rsid w:val="00184782"/>
    <w:rsid w:val="00184817"/>
    <w:rsid w:val="00184C73"/>
    <w:rsid w:val="00186E53"/>
    <w:rsid w:val="00187A8A"/>
    <w:rsid w:val="001900F8"/>
    <w:rsid w:val="00191258"/>
    <w:rsid w:val="00192090"/>
    <w:rsid w:val="00192680"/>
    <w:rsid w:val="00193037"/>
    <w:rsid w:val="00193375"/>
    <w:rsid w:val="00193A2C"/>
    <w:rsid w:val="00196204"/>
    <w:rsid w:val="001A288E"/>
    <w:rsid w:val="001A2D6F"/>
    <w:rsid w:val="001A61D1"/>
    <w:rsid w:val="001B1CBB"/>
    <w:rsid w:val="001B36ED"/>
    <w:rsid w:val="001B3C3E"/>
    <w:rsid w:val="001B48D0"/>
    <w:rsid w:val="001B6DC2"/>
    <w:rsid w:val="001B754B"/>
    <w:rsid w:val="001B7606"/>
    <w:rsid w:val="001C149C"/>
    <w:rsid w:val="001C21AC"/>
    <w:rsid w:val="001C27A0"/>
    <w:rsid w:val="001C29A9"/>
    <w:rsid w:val="001C3689"/>
    <w:rsid w:val="001C47BA"/>
    <w:rsid w:val="001C594F"/>
    <w:rsid w:val="001C59EA"/>
    <w:rsid w:val="001C68B2"/>
    <w:rsid w:val="001D1912"/>
    <w:rsid w:val="001D2FB1"/>
    <w:rsid w:val="001D3556"/>
    <w:rsid w:val="001D406C"/>
    <w:rsid w:val="001D41EE"/>
    <w:rsid w:val="001D4BEB"/>
    <w:rsid w:val="001D57F5"/>
    <w:rsid w:val="001D6D8E"/>
    <w:rsid w:val="001D71E6"/>
    <w:rsid w:val="001E0380"/>
    <w:rsid w:val="001E0B1B"/>
    <w:rsid w:val="001E13B1"/>
    <w:rsid w:val="001E2153"/>
    <w:rsid w:val="001E23E7"/>
    <w:rsid w:val="001E3BBA"/>
    <w:rsid w:val="001E4A73"/>
    <w:rsid w:val="001E60BA"/>
    <w:rsid w:val="001E791F"/>
    <w:rsid w:val="001F20AE"/>
    <w:rsid w:val="001F383B"/>
    <w:rsid w:val="001F3A19"/>
    <w:rsid w:val="001F7254"/>
    <w:rsid w:val="001F7624"/>
    <w:rsid w:val="00200429"/>
    <w:rsid w:val="002009E4"/>
    <w:rsid w:val="00201053"/>
    <w:rsid w:val="00201400"/>
    <w:rsid w:val="0020251B"/>
    <w:rsid w:val="00203FB9"/>
    <w:rsid w:val="00204AAE"/>
    <w:rsid w:val="00206D0E"/>
    <w:rsid w:val="002073D3"/>
    <w:rsid w:val="002140CF"/>
    <w:rsid w:val="00215D48"/>
    <w:rsid w:val="0021624B"/>
    <w:rsid w:val="0022185E"/>
    <w:rsid w:val="002246F8"/>
    <w:rsid w:val="0022632F"/>
    <w:rsid w:val="00227FE2"/>
    <w:rsid w:val="00227FED"/>
    <w:rsid w:val="0023030A"/>
    <w:rsid w:val="0023070D"/>
    <w:rsid w:val="00230A3B"/>
    <w:rsid w:val="00230F08"/>
    <w:rsid w:val="00234467"/>
    <w:rsid w:val="00234817"/>
    <w:rsid w:val="00235BE6"/>
    <w:rsid w:val="002363E5"/>
    <w:rsid w:val="00237D8D"/>
    <w:rsid w:val="00241CC0"/>
    <w:rsid w:val="00241DA2"/>
    <w:rsid w:val="002423D9"/>
    <w:rsid w:val="002444CC"/>
    <w:rsid w:val="0024532D"/>
    <w:rsid w:val="00246B85"/>
    <w:rsid w:val="00247FEE"/>
    <w:rsid w:val="00250E7D"/>
    <w:rsid w:val="00250F80"/>
    <w:rsid w:val="002523DB"/>
    <w:rsid w:val="002527DD"/>
    <w:rsid w:val="00252DAA"/>
    <w:rsid w:val="00256105"/>
    <w:rsid w:val="002565D5"/>
    <w:rsid w:val="002622C0"/>
    <w:rsid w:val="002658DA"/>
    <w:rsid w:val="002714D1"/>
    <w:rsid w:val="0027296F"/>
    <w:rsid w:val="00275FFE"/>
    <w:rsid w:val="002778AE"/>
    <w:rsid w:val="00277C00"/>
    <w:rsid w:val="00280AC0"/>
    <w:rsid w:val="0028269A"/>
    <w:rsid w:val="00283590"/>
    <w:rsid w:val="00286973"/>
    <w:rsid w:val="00287674"/>
    <w:rsid w:val="00290DBE"/>
    <w:rsid w:val="00291438"/>
    <w:rsid w:val="002935B0"/>
    <w:rsid w:val="002938A4"/>
    <w:rsid w:val="00293DB8"/>
    <w:rsid w:val="00294E70"/>
    <w:rsid w:val="002954B8"/>
    <w:rsid w:val="002967B2"/>
    <w:rsid w:val="002971C9"/>
    <w:rsid w:val="00297A59"/>
    <w:rsid w:val="00297F2D"/>
    <w:rsid w:val="002A1924"/>
    <w:rsid w:val="002A4B1C"/>
    <w:rsid w:val="002A6854"/>
    <w:rsid w:val="002A7420"/>
    <w:rsid w:val="002A7A7E"/>
    <w:rsid w:val="002B0F12"/>
    <w:rsid w:val="002B1308"/>
    <w:rsid w:val="002B3882"/>
    <w:rsid w:val="002B4554"/>
    <w:rsid w:val="002B4945"/>
    <w:rsid w:val="002B6BA3"/>
    <w:rsid w:val="002B707C"/>
    <w:rsid w:val="002B76E3"/>
    <w:rsid w:val="002C1AAC"/>
    <w:rsid w:val="002C246D"/>
    <w:rsid w:val="002C51E7"/>
    <w:rsid w:val="002C72D8"/>
    <w:rsid w:val="002C7C59"/>
    <w:rsid w:val="002C7CC9"/>
    <w:rsid w:val="002D0526"/>
    <w:rsid w:val="002D0A01"/>
    <w:rsid w:val="002D11FA"/>
    <w:rsid w:val="002D17BC"/>
    <w:rsid w:val="002D19A4"/>
    <w:rsid w:val="002D2594"/>
    <w:rsid w:val="002D2E43"/>
    <w:rsid w:val="002D3B1C"/>
    <w:rsid w:val="002D6352"/>
    <w:rsid w:val="002D7229"/>
    <w:rsid w:val="002E0DDF"/>
    <w:rsid w:val="002E14AC"/>
    <w:rsid w:val="002E2238"/>
    <w:rsid w:val="002E2906"/>
    <w:rsid w:val="002E4C23"/>
    <w:rsid w:val="002E5635"/>
    <w:rsid w:val="002E64C3"/>
    <w:rsid w:val="002E65C7"/>
    <w:rsid w:val="002E6A2C"/>
    <w:rsid w:val="002F035E"/>
    <w:rsid w:val="002F0FE8"/>
    <w:rsid w:val="002F1D8C"/>
    <w:rsid w:val="002F21DA"/>
    <w:rsid w:val="002F34B8"/>
    <w:rsid w:val="002F49A0"/>
    <w:rsid w:val="0030146F"/>
    <w:rsid w:val="00301F39"/>
    <w:rsid w:val="003035D8"/>
    <w:rsid w:val="00303D27"/>
    <w:rsid w:val="00304749"/>
    <w:rsid w:val="0030559E"/>
    <w:rsid w:val="00305BEE"/>
    <w:rsid w:val="00310087"/>
    <w:rsid w:val="003100C1"/>
    <w:rsid w:val="00310335"/>
    <w:rsid w:val="0031057F"/>
    <w:rsid w:val="003112C0"/>
    <w:rsid w:val="00313962"/>
    <w:rsid w:val="00315B3D"/>
    <w:rsid w:val="00322EFB"/>
    <w:rsid w:val="003234E0"/>
    <w:rsid w:val="00325926"/>
    <w:rsid w:val="00327A8A"/>
    <w:rsid w:val="003302D6"/>
    <w:rsid w:val="003339A3"/>
    <w:rsid w:val="00334A92"/>
    <w:rsid w:val="00336610"/>
    <w:rsid w:val="00341F5C"/>
    <w:rsid w:val="00343D23"/>
    <w:rsid w:val="00343F73"/>
    <w:rsid w:val="00344021"/>
    <w:rsid w:val="00345060"/>
    <w:rsid w:val="003451FB"/>
    <w:rsid w:val="00347F70"/>
    <w:rsid w:val="003513C7"/>
    <w:rsid w:val="00352629"/>
    <w:rsid w:val="003531CC"/>
    <w:rsid w:val="0035323B"/>
    <w:rsid w:val="00353D19"/>
    <w:rsid w:val="00354729"/>
    <w:rsid w:val="0035785A"/>
    <w:rsid w:val="003609D2"/>
    <w:rsid w:val="003613E3"/>
    <w:rsid w:val="003629FB"/>
    <w:rsid w:val="003639DB"/>
    <w:rsid w:val="00363F22"/>
    <w:rsid w:val="00364940"/>
    <w:rsid w:val="003748BB"/>
    <w:rsid w:val="00375564"/>
    <w:rsid w:val="00376489"/>
    <w:rsid w:val="00383191"/>
    <w:rsid w:val="00385D4C"/>
    <w:rsid w:val="0038648E"/>
    <w:rsid w:val="00386DED"/>
    <w:rsid w:val="00387C12"/>
    <w:rsid w:val="00390F67"/>
    <w:rsid w:val="003912E7"/>
    <w:rsid w:val="0039273C"/>
    <w:rsid w:val="00393947"/>
    <w:rsid w:val="00395141"/>
    <w:rsid w:val="003A0301"/>
    <w:rsid w:val="003A0D6B"/>
    <w:rsid w:val="003A0E27"/>
    <w:rsid w:val="003A2275"/>
    <w:rsid w:val="003A2476"/>
    <w:rsid w:val="003A33AC"/>
    <w:rsid w:val="003A6A4F"/>
    <w:rsid w:val="003A7088"/>
    <w:rsid w:val="003A75C0"/>
    <w:rsid w:val="003B00DF"/>
    <w:rsid w:val="003B026F"/>
    <w:rsid w:val="003B04E1"/>
    <w:rsid w:val="003B1275"/>
    <w:rsid w:val="003B1778"/>
    <w:rsid w:val="003B3E7B"/>
    <w:rsid w:val="003B6BF0"/>
    <w:rsid w:val="003C0843"/>
    <w:rsid w:val="003C11CB"/>
    <w:rsid w:val="003C3017"/>
    <w:rsid w:val="003C3471"/>
    <w:rsid w:val="003C34B7"/>
    <w:rsid w:val="003C5338"/>
    <w:rsid w:val="003C6022"/>
    <w:rsid w:val="003C6A77"/>
    <w:rsid w:val="003C6ED8"/>
    <w:rsid w:val="003C75F3"/>
    <w:rsid w:val="003C78A3"/>
    <w:rsid w:val="003D2190"/>
    <w:rsid w:val="003D36AB"/>
    <w:rsid w:val="003D3C48"/>
    <w:rsid w:val="003D5168"/>
    <w:rsid w:val="003D60CA"/>
    <w:rsid w:val="003E1867"/>
    <w:rsid w:val="003E1FAB"/>
    <w:rsid w:val="003E53D1"/>
    <w:rsid w:val="003E5729"/>
    <w:rsid w:val="003E6589"/>
    <w:rsid w:val="003E724E"/>
    <w:rsid w:val="003F0014"/>
    <w:rsid w:val="003F1D40"/>
    <w:rsid w:val="003F20ED"/>
    <w:rsid w:val="003F22BB"/>
    <w:rsid w:val="003F2A5B"/>
    <w:rsid w:val="003F2CC3"/>
    <w:rsid w:val="003F4EE0"/>
    <w:rsid w:val="003F5261"/>
    <w:rsid w:val="003F5559"/>
    <w:rsid w:val="003F622D"/>
    <w:rsid w:val="003F73BE"/>
    <w:rsid w:val="003F7947"/>
    <w:rsid w:val="00400353"/>
    <w:rsid w:val="00400473"/>
    <w:rsid w:val="00402153"/>
    <w:rsid w:val="00402E26"/>
    <w:rsid w:val="00402FC1"/>
    <w:rsid w:val="004056D6"/>
    <w:rsid w:val="00412C96"/>
    <w:rsid w:val="004131A6"/>
    <w:rsid w:val="00413530"/>
    <w:rsid w:val="0041457B"/>
    <w:rsid w:val="00415845"/>
    <w:rsid w:val="004200D9"/>
    <w:rsid w:val="004212F2"/>
    <w:rsid w:val="0042146A"/>
    <w:rsid w:val="004242CD"/>
    <w:rsid w:val="00424EA0"/>
    <w:rsid w:val="00425082"/>
    <w:rsid w:val="00425964"/>
    <w:rsid w:val="004277A8"/>
    <w:rsid w:val="00427EC4"/>
    <w:rsid w:val="00431DEB"/>
    <w:rsid w:val="00437EC0"/>
    <w:rsid w:val="0044259D"/>
    <w:rsid w:val="00442670"/>
    <w:rsid w:val="004439D9"/>
    <w:rsid w:val="00446B29"/>
    <w:rsid w:val="0045140E"/>
    <w:rsid w:val="00451A48"/>
    <w:rsid w:val="004524BE"/>
    <w:rsid w:val="00453005"/>
    <w:rsid w:val="00453F9A"/>
    <w:rsid w:val="004542CC"/>
    <w:rsid w:val="00454CA5"/>
    <w:rsid w:val="00454CC3"/>
    <w:rsid w:val="004574B3"/>
    <w:rsid w:val="00457C9D"/>
    <w:rsid w:val="00457F2F"/>
    <w:rsid w:val="00463EF6"/>
    <w:rsid w:val="004647A2"/>
    <w:rsid w:val="00464903"/>
    <w:rsid w:val="004652F6"/>
    <w:rsid w:val="00465B72"/>
    <w:rsid w:val="00466B9C"/>
    <w:rsid w:val="00470507"/>
    <w:rsid w:val="00470627"/>
    <w:rsid w:val="004719FA"/>
    <w:rsid w:val="00471E91"/>
    <w:rsid w:val="00473708"/>
    <w:rsid w:val="00474079"/>
    <w:rsid w:val="0047439F"/>
    <w:rsid w:val="00474675"/>
    <w:rsid w:val="0047470C"/>
    <w:rsid w:val="00475496"/>
    <w:rsid w:val="004767D0"/>
    <w:rsid w:val="0048003D"/>
    <w:rsid w:val="00483BC2"/>
    <w:rsid w:val="00484012"/>
    <w:rsid w:val="00484C88"/>
    <w:rsid w:val="00486549"/>
    <w:rsid w:val="00492558"/>
    <w:rsid w:val="004925AB"/>
    <w:rsid w:val="00492902"/>
    <w:rsid w:val="00494908"/>
    <w:rsid w:val="00494AAD"/>
    <w:rsid w:val="004957D5"/>
    <w:rsid w:val="004A203E"/>
    <w:rsid w:val="004A25E1"/>
    <w:rsid w:val="004A35F9"/>
    <w:rsid w:val="004A3DF5"/>
    <w:rsid w:val="004A4662"/>
    <w:rsid w:val="004A4B66"/>
    <w:rsid w:val="004A5197"/>
    <w:rsid w:val="004A5B2C"/>
    <w:rsid w:val="004A7E02"/>
    <w:rsid w:val="004B157A"/>
    <w:rsid w:val="004B24C1"/>
    <w:rsid w:val="004B3092"/>
    <w:rsid w:val="004B49B1"/>
    <w:rsid w:val="004B557C"/>
    <w:rsid w:val="004B6A6B"/>
    <w:rsid w:val="004C008D"/>
    <w:rsid w:val="004C068E"/>
    <w:rsid w:val="004C292F"/>
    <w:rsid w:val="004C4E48"/>
    <w:rsid w:val="004C657F"/>
    <w:rsid w:val="004C7671"/>
    <w:rsid w:val="004C7F25"/>
    <w:rsid w:val="004D1661"/>
    <w:rsid w:val="004D27F7"/>
    <w:rsid w:val="004D306F"/>
    <w:rsid w:val="004D318F"/>
    <w:rsid w:val="004D4B02"/>
    <w:rsid w:val="004D4F76"/>
    <w:rsid w:val="004D5EC5"/>
    <w:rsid w:val="004E24C9"/>
    <w:rsid w:val="004E27BE"/>
    <w:rsid w:val="004E289B"/>
    <w:rsid w:val="004E4B13"/>
    <w:rsid w:val="004E4B8C"/>
    <w:rsid w:val="004E5A47"/>
    <w:rsid w:val="004F3E3E"/>
    <w:rsid w:val="005034A1"/>
    <w:rsid w:val="005036E2"/>
    <w:rsid w:val="00504ABF"/>
    <w:rsid w:val="00505557"/>
    <w:rsid w:val="00505A99"/>
    <w:rsid w:val="00510280"/>
    <w:rsid w:val="00513D73"/>
    <w:rsid w:val="005148B3"/>
    <w:rsid w:val="00514A43"/>
    <w:rsid w:val="00515361"/>
    <w:rsid w:val="00515E9C"/>
    <w:rsid w:val="005174E5"/>
    <w:rsid w:val="00520898"/>
    <w:rsid w:val="00521614"/>
    <w:rsid w:val="00522028"/>
    <w:rsid w:val="00522393"/>
    <w:rsid w:val="00522620"/>
    <w:rsid w:val="0052275F"/>
    <w:rsid w:val="005229DC"/>
    <w:rsid w:val="00523358"/>
    <w:rsid w:val="00525542"/>
    <w:rsid w:val="00525656"/>
    <w:rsid w:val="00525BF3"/>
    <w:rsid w:val="005304FD"/>
    <w:rsid w:val="005310AF"/>
    <w:rsid w:val="00532CBA"/>
    <w:rsid w:val="00533867"/>
    <w:rsid w:val="00534C02"/>
    <w:rsid w:val="00537F44"/>
    <w:rsid w:val="0054044C"/>
    <w:rsid w:val="0054264B"/>
    <w:rsid w:val="00542654"/>
    <w:rsid w:val="005432B3"/>
    <w:rsid w:val="00543786"/>
    <w:rsid w:val="00544F1E"/>
    <w:rsid w:val="005454B1"/>
    <w:rsid w:val="00545862"/>
    <w:rsid w:val="00545A49"/>
    <w:rsid w:val="005463CC"/>
    <w:rsid w:val="00546A89"/>
    <w:rsid w:val="00546D0D"/>
    <w:rsid w:val="00547568"/>
    <w:rsid w:val="005505AB"/>
    <w:rsid w:val="00550776"/>
    <w:rsid w:val="0055153A"/>
    <w:rsid w:val="005533D7"/>
    <w:rsid w:val="00554B63"/>
    <w:rsid w:val="005559BD"/>
    <w:rsid w:val="005564EE"/>
    <w:rsid w:val="005574BE"/>
    <w:rsid w:val="00557581"/>
    <w:rsid w:val="00562CF6"/>
    <w:rsid w:val="005653A5"/>
    <w:rsid w:val="0056544B"/>
    <w:rsid w:val="005660D8"/>
    <w:rsid w:val="00567177"/>
    <w:rsid w:val="005703DE"/>
    <w:rsid w:val="00570D8E"/>
    <w:rsid w:val="005710BC"/>
    <w:rsid w:val="00571118"/>
    <w:rsid w:val="00571A49"/>
    <w:rsid w:val="00573CE5"/>
    <w:rsid w:val="0057483F"/>
    <w:rsid w:val="005755F1"/>
    <w:rsid w:val="00576004"/>
    <w:rsid w:val="00576885"/>
    <w:rsid w:val="00582BBE"/>
    <w:rsid w:val="0058464E"/>
    <w:rsid w:val="00584904"/>
    <w:rsid w:val="0058650E"/>
    <w:rsid w:val="0058652B"/>
    <w:rsid w:val="005900FC"/>
    <w:rsid w:val="00596D32"/>
    <w:rsid w:val="005978EB"/>
    <w:rsid w:val="005A01CB"/>
    <w:rsid w:val="005A19A9"/>
    <w:rsid w:val="005A252E"/>
    <w:rsid w:val="005A2A05"/>
    <w:rsid w:val="005A58FF"/>
    <w:rsid w:val="005A5C40"/>
    <w:rsid w:val="005A5EAF"/>
    <w:rsid w:val="005A6491"/>
    <w:rsid w:val="005A64C0"/>
    <w:rsid w:val="005A7E9A"/>
    <w:rsid w:val="005B141E"/>
    <w:rsid w:val="005B1985"/>
    <w:rsid w:val="005B249C"/>
    <w:rsid w:val="005B3C11"/>
    <w:rsid w:val="005B43B2"/>
    <w:rsid w:val="005B4AE5"/>
    <w:rsid w:val="005B5985"/>
    <w:rsid w:val="005C1052"/>
    <w:rsid w:val="005C1C28"/>
    <w:rsid w:val="005C43D0"/>
    <w:rsid w:val="005C6DB5"/>
    <w:rsid w:val="005D272A"/>
    <w:rsid w:val="005D3842"/>
    <w:rsid w:val="005D4E6A"/>
    <w:rsid w:val="005D7ACE"/>
    <w:rsid w:val="005E19E7"/>
    <w:rsid w:val="005E222E"/>
    <w:rsid w:val="005E2392"/>
    <w:rsid w:val="005F1383"/>
    <w:rsid w:val="005F4A37"/>
    <w:rsid w:val="005F7BEB"/>
    <w:rsid w:val="005F7EF3"/>
    <w:rsid w:val="00600680"/>
    <w:rsid w:val="00601622"/>
    <w:rsid w:val="0060170F"/>
    <w:rsid w:val="0060789B"/>
    <w:rsid w:val="0061037E"/>
    <w:rsid w:val="00612994"/>
    <w:rsid w:val="00613857"/>
    <w:rsid w:val="00613D21"/>
    <w:rsid w:val="00613FAA"/>
    <w:rsid w:val="006161AE"/>
    <w:rsid w:val="00616C36"/>
    <w:rsid w:val="00616E9F"/>
    <w:rsid w:val="0061716C"/>
    <w:rsid w:val="006171AF"/>
    <w:rsid w:val="00617868"/>
    <w:rsid w:val="00617F6B"/>
    <w:rsid w:val="00622A1E"/>
    <w:rsid w:val="00623027"/>
    <w:rsid w:val="00623DA8"/>
    <w:rsid w:val="00624208"/>
    <w:rsid w:val="006243A1"/>
    <w:rsid w:val="00624D3F"/>
    <w:rsid w:val="00626005"/>
    <w:rsid w:val="0062670C"/>
    <w:rsid w:val="00627404"/>
    <w:rsid w:val="00627820"/>
    <w:rsid w:val="00630341"/>
    <w:rsid w:val="00630851"/>
    <w:rsid w:val="006313B5"/>
    <w:rsid w:val="006325D6"/>
    <w:rsid w:val="00632E56"/>
    <w:rsid w:val="00635CBA"/>
    <w:rsid w:val="00636EFC"/>
    <w:rsid w:val="00640295"/>
    <w:rsid w:val="006402C2"/>
    <w:rsid w:val="0064338B"/>
    <w:rsid w:val="00645244"/>
    <w:rsid w:val="00646542"/>
    <w:rsid w:val="006477FC"/>
    <w:rsid w:val="006504F4"/>
    <w:rsid w:val="00652DA4"/>
    <w:rsid w:val="0065366F"/>
    <w:rsid w:val="0065473D"/>
    <w:rsid w:val="00654BC9"/>
    <w:rsid w:val="006552FD"/>
    <w:rsid w:val="00655F63"/>
    <w:rsid w:val="00655FC0"/>
    <w:rsid w:val="00656DC7"/>
    <w:rsid w:val="00656F0B"/>
    <w:rsid w:val="00660D92"/>
    <w:rsid w:val="00661C20"/>
    <w:rsid w:val="006628D7"/>
    <w:rsid w:val="00663733"/>
    <w:rsid w:val="00663AF3"/>
    <w:rsid w:val="00666B6C"/>
    <w:rsid w:val="006670BB"/>
    <w:rsid w:val="006676AF"/>
    <w:rsid w:val="00672E65"/>
    <w:rsid w:val="00677B54"/>
    <w:rsid w:val="00681420"/>
    <w:rsid w:val="00682682"/>
    <w:rsid w:val="00682702"/>
    <w:rsid w:val="0068487D"/>
    <w:rsid w:val="00686AC7"/>
    <w:rsid w:val="00692306"/>
    <w:rsid w:val="00692368"/>
    <w:rsid w:val="006948EA"/>
    <w:rsid w:val="00694DE3"/>
    <w:rsid w:val="00695192"/>
    <w:rsid w:val="006960F2"/>
    <w:rsid w:val="00697720"/>
    <w:rsid w:val="006A1C8E"/>
    <w:rsid w:val="006A2EBC"/>
    <w:rsid w:val="006A2FE5"/>
    <w:rsid w:val="006A5EA0"/>
    <w:rsid w:val="006A675C"/>
    <w:rsid w:val="006A783B"/>
    <w:rsid w:val="006A7886"/>
    <w:rsid w:val="006A7B33"/>
    <w:rsid w:val="006B0990"/>
    <w:rsid w:val="006B3D0E"/>
    <w:rsid w:val="006B4809"/>
    <w:rsid w:val="006B4964"/>
    <w:rsid w:val="006B497F"/>
    <w:rsid w:val="006B4C2C"/>
    <w:rsid w:val="006B4E13"/>
    <w:rsid w:val="006B4E2E"/>
    <w:rsid w:val="006B6C52"/>
    <w:rsid w:val="006B75DD"/>
    <w:rsid w:val="006C047C"/>
    <w:rsid w:val="006C242D"/>
    <w:rsid w:val="006C3513"/>
    <w:rsid w:val="006C36D2"/>
    <w:rsid w:val="006C3D8B"/>
    <w:rsid w:val="006C3E8B"/>
    <w:rsid w:val="006C67E0"/>
    <w:rsid w:val="006C7ABA"/>
    <w:rsid w:val="006D0830"/>
    <w:rsid w:val="006D0A13"/>
    <w:rsid w:val="006D0D60"/>
    <w:rsid w:val="006D1122"/>
    <w:rsid w:val="006D1B67"/>
    <w:rsid w:val="006D317E"/>
    <w:rsid w:val="006D3B1E"/>
    <w:rsid w:val="006D3C00"/>
    <w:rsid w:val="006D6A19"/>
    <w:rsid w:val="006E0319"/>
    <w:rsid w:val="006E06AD"/>
    <w:rsid w:val="006E24E1"/>
    <w:rsid w:val="006E3675"/>
    <w:rsid w:val="006E383F"/>
    <w:rsid w:val="006E4A7F"/>
    <w:rsid w:val="006E6FFE"/>
    <w:rsid w:val="006F0540"/>
    <w:rsid w:val="006F05AD"/>
    <w:rsid w:val="006F0967"/>
    <w:rsid w:val="006F0ABD"/>
    <w:rsid w:val="006F2274"/>
    <w:rsid w:val="006F2A2E"/>
    <w:rsid w:val="006F5857"/>
    <w:rsid w:val="006F64A0"/>
    <w:rsid w:val="006F7216"/>
    <w:rsid w:val="0070038F"/>
    <w:rsid w:val="00701382"/>
    <w:rsid w:val="00701F6D"/>
    <w:rsid w:val="007027B1"/>
    <w:rsid w:val="0070286C"/>
    <w:rsid w:val="007029C1"/>
    <w:rsid w:val="00704DF6"/>
    <w:rsid w:val="0070639A"/>
    <w:rsid w:val="0070641D"/>
    <w:rsid w:val="0070651C"/>
    <w:rsid w:val="0070737F"/>
    <w:rsid w:val="00711C38"/>
    <w:rsid w:val="00711F92"/>
    <w:rsid w:val="00712134"/>
    <w:rsid w:val="007132A3"/>
    <w:rsid w:val="00715EBA"/>
    <w:rsid w:val="00716421"/>
    <w:rsid w:val="00720187"/>
    <w:rsid w:val="00720B97"/>
    <w:rsid w:val="00721419"/>
    <w:rsid w:val="00724EFB"/>
    <w:rsid w:val="00725FA3"/>
    <w:rsid w:val="00726575"/>
    <w:rsid w:val="00730310"/>
    <w:rsid w:val="0073214F"/>
    <w:rsid w:val="0073365D"/>
    <w:rsid w:val="00737A89"/>
    <w:rsid w:val="00740A49"/>
    <w:rsid w:val="007419C3"/>
    <w:rsid w:val="00743406"/>
    <w:rsid w:val="00746559"/>
    <w:rsid w:val="007467A7"/>
    <w:rsid w:val="007469DD"/>
    <w:rsid w:val="0074741B"/>
    <w:rsid w:val="0074759E"/>
    <w:rsid w:val="007478EA"/>
    <w:rsid w:val="00752D62"/>
    <w:rsid w:val="0075415C"/>
    <w:rsid w:val="0075508D"/>
    <w:rsid w:val="00757097"/>
    <w:rsid w:val="007606CB"/>
    <w:rsid w:val="00761E8B"/>
    <w:rsid w:val="00762166"/>
    <w:rsid w:val="00762317"/>
    <w:rsid w:val="00763502"/>
    <w:rsid w:val="00765D57"/>
    <w:rsid w:val="007708E3"/>
    <w:rsid w:val="00771C65"/>
    <w:rsid w:val="00775DF4"/>
    <w:rsid w:val="007769AB"/>
    <w:rsid w:val="00776AB2"/>
    <w:rsid w:val="00780DE2"/>
    <w:rsid w:val="007913AB"/>
    <w:rsid w:val="007914F7"/>
    <w:rsid w:val="00792567"/>
    <w:rsid w:val="00792648"/>
    <w:rsid w:val="00792A6D"/>
    <w:rsid w:val="00795ACC"/>
    <w:rsid w:val="00795C73"/>
    <w:rsid w:val="0079612E"/>
    <w:rsid w:val="007A2A4C"/>
    <w:rsid w:val="007A34C7"/>
    <w:rsid w:val="007A4809"/>
    <w:rsid w:val="007B1625"/>
    <w:rsid w:val="007B1E82"/>
    <w:rsid w:val="007B3C64"/>
    <w:rsid w:val="007B706E"/>
    <w:rsid w:val="007B71EB"/>
    <w:rsid w:val="007B7948"/>
    <w:rsid w:val="007C0748"/>
    <w:rsid w:val="007C6205"/>
    <w:rsid w:val="007C67E4"/>
    <w:rsid w:val="007C686A"/>
    <w:rsid w:val="007C728E"/>
    <w:rsid w:val="007D0BE0"/>
    <w:rsid w:val="007D13C4"/>
    <w:rsid w:val="007D1D7A"/>
    <w:rsid w:val="007D204F"/>
    <w:rsid w:val="007D2C53"/>
    <w:rsid w:val="007D3D60"/>
    <w:rsid w:val="007D49DB"/>
    <w:rsid w:val="007D51C2"/>
    <w:rsid w:val="007D64D6"/>
    <w:rsid w:val="007D67CC"/>
    <w:rsid w:val="007D7B4F"/>
    <w:rsid w:val="007E08EF"/>
    <w:rsid w:val="007E0B38"/>
    <w:rsid w:val="007E1980"/>
    <w:rsid w:val="007E2259"/>
    <w:rsid w:val="007E2A97"/>
    <w:rsid w:val="007E3139"/>
    <w:rsid w:val="007E4B76"/>
    <w:rsid w:val="007E4EDE"/>
    <w:rsid w:val="007E5043"/>
    <w:rsid w:val="007E5EA8"/>
    <w:rsid w:val="007E7E32"/>
    <w:rsid w:val="007F0734"/>
    <w:rsid w:val="007F0CF1"/>
    <w:rsid w:val="007F12A5"/>
    <w:rsid w:val="007F2468"/>
    <w:rsid w:val="007F2D74"/>
    <w:rsid w:val="007F3FB7"/>
    <w:rsid w:val="007F4CF1"/>
    <w:rsid w:val="007F7422"/>
    <w:rsid w:val="007F758D"/>
    <w:rsid w:val="007F7D52"/>
    <w:rsid w:val="007F7DDA"/>
    <w:rsid w:val="00800923"/>
    <w:rsid w:val="0080484A"/>
    <w:rsid w:val="00805589"/>
    <w:rsid w:val="008057A5"/>
    <w:rsid w:val="00805E2F"/>
    <w:rsid w:val="0080654C"/>
    <w:rsid w:val="008071C6"/>
    <w:rsid w:val="008072A9"/>
    <w:rsid w:val="008115A5"/>
    <w:rsid w:val="008131F3"/>
    <w:rsid w:val="008158FD"/>
    <w:rsid w:val="00815BA9"/>
    <w:rsid w:val="00817A00"/>
    <w:rsid w:val="00820B95"/>
    <w:rsid w:val="0082258D"/>
    <w:rsid w:val="0082397F"/>
    <w:rsid w:val="00823C05"/>
    <w:rsid w:val="00825891"/>
    <w:rsid w:val="00831631"/>
    <w:rsid w:val="0083228D"/>
    <w:rsid w:val="008326ED"/>
    <w:rsid w:val="00833D07"/>
    <w:rsid w:val="00835833"/>
    <w:rsid w:val="00835868"/>
    <w:rsid w:val="00835DB3"/>
    <w:rsid w:val="0083617B"/>
    <w:rsid w:val="00836342"/>
    <w:rsid w:val="00836A2D"/>
    <w:rsid w:val="00836A41"/>
    <w:rsid w:val="008371BD"/>
    <w:rsid w:val="008374FA"/>
    <w:rsid w:val="00840EBF"/>
    <w:rsid w:val="00840EE4"/>
    <w:rsid w:val="00844ECD"/>
    <w:rsid w:val="00846093"/>
    <w:rsid w:val="008504A8"/>
    <w:rsid w:val="00851B58"/>
    <w:rsid w:val="0085267B"/>
    <w:rsid w:val="0085282E"/>
    <w:rsid w:val="00854055"/>
    <w:rsid w:val="00861994"/>
    <w:rsid w:val="008619E0"/>
    <w:rsid w:val="00864432"/>
    <w:rsid w:val="0086634B"/>
    <w:rsid w:val="00867F04"/>
    <w:rsid w:val="0087193E"/>
    <w:rsid w:val="0087198C"/>
    <w:rsid w:val="00872157"/>
    <w:rsid w:val="00872C1F"/>
    <w:rsid w:val="00873B42"/>
    <w:rsid w:val="00877214"/>
    <w:rsid w:val="00877BD0"/>
    <w:rsid w:val="00877CB0"/>
    <w:rsid w:val="008805AC"/>
    <w:rsid w:val="00880D1A"/>
    <w:rsid w:val="00881976"/>
    <w:rsid w:val="0088308C"/>
    <w:rsid w:val="00884468"/>
    <w:rsid w:val="00884517"/>
    <w:rsid w:val="008856D8"/>
    <w:rsid w:val="00892E82"/>
    <w:rsid w:val="00893277"/>
    <w:rsid w:val="00894F42"/>
    <w:rsid w:val="00895FA9"/>
    <w:rsid w:val="008A0EC6"/>
    <w:rsid w:val="008A0F10"/>
    <w:rsid w:val="008A1035"/>
    <w:rsid w:val="008A5C37"/>
    <w:rsid w:val="008A600B"/>
    <w:rsid w:val="008A6459"/>
    <w:rsid w:val="008A65A6"/>
    <w:rsid w:val="008A6E08"/>
    <w:rsid w:val="008B5F98"/>
    <w:rsid w:val="008B7206"/>
    <w:rsid w:val="008C0BE9"/>
    <w:rsid w:val="008C15BF"/>
    <w:rsid w:val="008C19A8"/>
    <w:rsid w:val="008C1B58"/>
    <w:rsid w:val="008C39AE"/>
    <w:rsid w:val="008C40DF"/>
    <w:rsid w:val="008C590D"/>
    <w:rsid w:val="008D3BBD"/>
    <w:rsid w:val="008D447E"/>
    <w:rsid w:val="008D4A09"/>
    <w:rsid w:val="008D551E"/>
    <w:rsid w:val="008D5C31"/>
    <w:rsid w:val="008D6204"/>
    <w:rsid w:val="008D7566"/>
    <w:rsid w:val="008E031B"/>
    <w:rsid w:val="008E0560"/>
    <w:rsid w:val="008E2755"/>
    <w:rsid w:val="008E2D8C"/>
    <w:rsid w:val="008E5453"/>
    <w:rsid w:val="008E7029"/>
    <w:rsid w:val="008E7EF6"/>
    <w:rsid w:val="008F1CD8"/>
    <w:rsid w:val="008F1F98"/>
    <w:rsid w:val="008F2340"/>
    <w:rsid w:val="008F2417"/>
    <w:rsid w:val="008F2790"/>
    <w:rsid w:val="008F45D9"/>
    <w:rsid w:val="008F4930"/>
    <w:rsid w:val="008F5EC8"/>
    <w:rsid w:val="008F6758"/>
    <w:rsid w:val="008F7240"/>
    <w:rsid w:val="00903C2A"/>
    <w:rsid w:val="009040DD"/>
    <w:rsid w:val="00905B47"/>
    <w:rsid w:val="0090690F"/>
    <w:rsid w:val="0091114F"/>
    <w:rsid w:val="00911391"/>
    <w:rsid w:val="0091331C"/>
    <w:rsid w:val="009137BD"/>
    <w:rsid w:val="0091503D"/>
    <w:rsid w:val="0091692E"/>
    <w:rsid w:val="009240D5"/>
    <w:rsid w:val="00924481"/>
    <w:rsid w:val="009279DE"/>
    <w:rsid w:val="00927AB9"/>
    <w:rsid w:val="00927B37"/>
    <w:rsid w:val="00930116"/>
    <w:rsid w:val="00930625"/>
    <w:rsid w:val="009312BB"/>
    <w:rsid w:val="00931930"/>
    <w:rsid w:val="009351A2"/>
    <w:rsid w:val="009356B4"/>
    <w:rsid w:val="00936672"/>
    <w:rsid w:val="00940336"/>
    <w:rsid w:val="00941082"/>
    <w:rsid w:val="0094143F"/>
    <w:rsid w:val="0094212C"/>
    <w:rsid w:val="00944853"/>
    <w:rsid w:val="00945185"/>
    <w:rsid w:val="00945AFA"/>
    <w:rsid w:val="00945CD8"/>
    <w:rsid w:val="0094609D"/>
    <w:rsid w:val="00946EB3"/>
    <w:rsid w:val="00947BB7"/>
    <w:rsid w:val="009510BF"/>
    <w:rsid w:val="0095378C"/>
    <w:rsid w:val="00954689"/>
    <w:rsid w:val="0095472A"/>
    <w:rsid w:val="0096085A"/>
    <w:rsid w:val="00961558"/>
    <w:rsid w:val="009617C9"/>
    <w:rsid w:val="00961C93"/>
    <w:rsid w:val="009623B4"/>
    <w:rsid w:val="00962B4E"/>
    <w:rsid w:val="00965324"/>
    <w:rsid w:val="009657A3"/>
    <w:rsid w:val="00966468"/>
    <w:rsid w:val="0096696D"/>
    <w:rsid w:val="0097091E"/>
    <w:rsid w:val="00970974"/>
    <w:rsid w:val="009711C8"/>
    <w:rsid w:val="00972C23"/>
    <w:rsid w:val="0097564A"/>
    <w:rsid w:val="00975A19"/>
    <w:rsid w:val="00975C60"/>
    <w:rsid w:val="009760D3"/>
    <w:rsid w:val="00977132"/>
    <w:rsid w:val="00980A2A"/>
    <w:rsid w:val="00980A98"/>
    <w:rsid w:val="00980C18"/>
    <w:rsid w:val="00981A4B"/>
    <w:rsid w:val="00982250"/>
    <w:rsid w:val="00982501"/>
    <w:rsid w:val="00983D33"/>
    <w:rsid w:val="00984358"/>
    <w:rsid w:val="00985AFD"/>
    <w:rsid w:val="009864F8"/>
    <w:rsid w:val="009877D3"/>
    <w:rsid w:val="00987E0D"/>
    <w:rsid w:val="009933FF"/>
    <w:rsid w:val="00994E8F"/>
    <w:rsid w:val="009951A7"/>
    <w:rsid w:val="009951DC"/>
    <w:rsid w:val="009958A4"/>
    <w:rsid w:val="009959BB"/>
    <w:rsid w:val="00995C6E"/>
    <w:rsid w:val="00997158"/>
    <w:rsid w:val="009974FF"/>
    <w:rsid w:val="00997D61"/>
    <w:rsid w:val="009A0827"/>
    <w:rsid w:val="009A3A7C"/>
    <w:rsid w:val="009A4952"/>
    <w:rsid w:val="009A5D33"/>
    <w:rsid w:val="009A7D84"/>
    <w:rsid w:val="009B2323"/>
    <w:rsid w:val="009B2ADB"/>
    <w:rsid w:val="009B5FF1"/>
    <w:rsid w:val="009B603A"/>
    <w:rsid w:val="009C2386"/>
    <w:rsid w:val="009C2D0E"/>
    <w:rsid w:val="009C3C72"/>
    <w:rsid w:val="009C3DAC"/>
    <w:rsid w:val="009C42E0"/>
    <w:rsid w:val="009C64D8"/>
    <w:rsid w:val="009D2174"/>
    <w:rsid w:val="009D3230"/>
    <w:rsid w:val="009D5362"/>
    <w:rsid w:val="009D5ED2"/>
    <w:rsid w:val="009E0935"/>
    <w:rsid w:val="009E1415"/>
    <w:rsid w:val="009E2398"/>
    <w:rsid w:val="009E29EE"/>
    <w:rsid w:val="009E6116"/>
    <w:rsid w:val="009E75DA"/>
    <w:rsid w:val="009E7E25"/>
    <w:rsid w:val="009F0B1A"/>
    <w:rsid w:val="009F0E23"/>
    <w:rsid w:val="009F1F5E"/>
    <w:rsid w:val="009F3476"/>
    <w:rsid w:val="009F7160"/>
    <w:rsid w:val="00A02E43"/>
    <w:rsid w:val="00A04456"/>
    <w:rsid w:val="00A04E92"/>
    <w:rsid w:val="00A0519B"/>
    <w:rsid w:val="00A05368"/>
    <w:rsid w:val="00A065F9"/>
    <w:rsid w:val="00A07011"/>
    <w:rsid w:val="00A07F34"/>
    <w:rsid w:val="00A100E7"/>
    <w:rsid w:val="00A11259"/>
    <w:rsid w:val="00A13EC2"/>
    <w:rsid w:val="00A154F3"/>
    <w:rsid w:val="00A15C60"/>
    <w:rsid w:val="00A15F26"/>
    <w:rsid w:val="00A22154"/>
    <w:rsid w:val="00A24058"/>
    <w:rsid w:val="00A25C38"/>
    <w:rsid w:val="00A27388"/>
    <w:rsid w:val="00A27BF3"/>
    <w:rsid w:val="00A31199"/>
    <w:rsid w:val="00A34C70"/>
    <w:rsid w:val="00A35824"/>
    <w:rsid w:val="00A3586D"/>
    <w:rsid w:val="00A36BBE"/>
    <w:rsid w:val="00A37C20"/>
    <w:rsid w:val="00A40D9E"/>
    <w:rsid w:val="00A411AD"/>
    <w:rsid w:val="00A41DF7"/>
    <w:rsid w:val="00A41EB6"/>
    <w:rsid w:val="00A420B1"/>
    <w:rsid w:val="00A42E52"/>
    <w:rsid w:val="00A42ECA"/>
    <w:rsid w:val="00A4307A"/>
    <w:rsid w:val="00A44996"/>
    <w:rsid w:val="00A44B99"/>
    <w:rsid w:val="00A46DEF"/>
    <w:rsid w:val="00A47EBB"/>
    <w:rsid w:val="00A510B2"/>
    <w:rsid w:val="00A51CDD"/>
    <w:rsid w:val="00A52754"/>
    <w:rsid w:val="00A563F8"/>
    <w:rsid w:val="00A56BBA"/>
    <w:rsid w:val="00A61729"/>
    <w:rsid w:val="00A6730D"/>
    <w:rsid w:val="00A67693"/>
    <w:rsid w:val="00A70E72"/>
    <w:rsid w:val="00A71625"/>
    <w:rsid w:val="00A71B9B"/>
    <w:rsid w:val="00A73EC2"/>
    <w:rsid w:val="00A751C7"/>
    <w:rsid w:val="00A7587A"/>
    <w:rsid w:val="00A763AE"/>
    <w:rsid w:val="00A768BF"/>
    <w:rsid w:val="00A77DB4"/>
    <w:rsid w:val="00A80008"/>
    <w:rsid w:val="00A80183"/>
    <w:rsid w:val="00A8027B"/>
    <w:rsid w:val="00A805CE"/>
    <w:rsid w:val="00A805F6"/>
    <w:rsid w:val="00A8086C"/>
    <w:rsid w:val="00A80FD1"/>
    <w:rsid w:val="00A84CE5"/>
    <w:rsid w:val="00A87844"/>
    <w:rsid w:val="00A91EB1"/>
    <w:rsid w:val="00A9227B"/>
    <w:rsid w:val="00A92A25"/>
    <w:rsid w:val="00A97A55"/>
    <w:rsid w:val="00AA038C"/>
    <w:rsid w:val="00AA24CD"/>
    <w:rsid w:val="00AA509B"/>
    <w:rsid w:val="00AA5628"/>
    <w:rsid w:val="00AA5A09"/>
    <w:rsid w:val="00AA7418"/>
    <w:rsid w:val="00AA7A09"/>
    <w:rsid w:val="00AB2C76"/>
    <w:rsid w:val="00AB3B50"/>
    <w:rsid w:val="00AB427D"/>
    <w:rsid w:val="00AB6730"/>
    <w:rsid w:val="00AC05B1"/>
    <w:rsid w:val="00AC0C05"/>
    <w:rsid w:val="00AC2E40"/>
    <w:rsid w:val="00AC450C"/>
    <w:rsid w:val="00AC5086"/>
    <w:rsid w:val="00AC7F6E"/>
    <w:rsid w:val="00AD04F4"/>
    <w:rsid w:val="00AD340B"/>
    <w:rsid w:val="00AD356C"/>
    <w:rsid w:val="00AD3A0B"/>
    <w:rsid w:val="00AD4437"/>
    <w:rsid w:val="00AD698B"/>
    <w:rsid w:val="00AE1AF8"/>
    <w:rsid w:val="00AE1BFD"/>
    <w:rsid w:val="00AE2914"/>
    <w:rsid w:val="00AE2BE3"/>
    <w:rsid w:val="00AE3C0F"/>
    <w:rsid w:val="00AE6216"/>
    <w:rsid w:val="00AE6D15"/>
    <w:rsid w:val="00AE7023"/>
    <w:rsid w:val="00AE7053"/>
    <w:rsid w:val="00AE78AA"/>
    <w:rsid w:val="00AF0EF3"/>
    <w:rsid w:val="00AF13AD"/>
    <w:rsid w:val="00AF1F49"/>
    <w:rsid w:val="00AF2D81"/>
    <w:rsid w:val="00AF374B"/>
    <w:rsid w:val="00AF6008"/>
    <w:rsid w:val="00AF6A56"/>
    <w:rsid w:val="00B00484"/>
    <w:rsid w:val="00B0110C"/>
    <w:rsid w:val="00B04182"/>
    <w:rsid w:val="00B05ECF"/>
    <w:rsid w:val="00B07033"/>
    <w:rsid w:val="00B07AE3"/>
    <w:rsid w:val="00B1102B"/>
    <w:rsid w:val="00B11430"/>
    <w:rsid w:val="00B11555"/>
    <w:rsid w:val="00B11635"/>
    <w:rsid w:val="00B12A5D"/>
    <w:rsid w:val="00B12F2F"/>
    <w:rsid w:val="00B15F08"/>
    <w:rsid w:val="00B165C4"/>
    <w:rsid w:val="00B20B5B"/>
    <w:rsid w:val="00B20BB3"/>
    <w:rsid w:val="00B242F4"/>
    <w:rsid w:val="00B24475"/>
    <w:rsid w:val="00B2477A"/>
    <w:rsid w:val="00B24D1C"/>
    <w:rsid w:val="00B30072"/>
    <w:rsid w:val="00B30481"/>
    <w:rsid w:val="00B31DDB"/>
    <w:rsid w:val="00B32868"/>
    <w:rsid w:val="00B3312F"/>
    <w:rsid w:val="00B33F5D"/>
    <w:rsid w:val="00B3476F"/>
    <w:rsid w:val="00B353EB"/>
    <w:rsid w:val="00B375FC"/>
    <w:rsid w:val="00B4016F"/>
    <w:rsid w:val="00B407AC"/>
    <w:rsid w:val="00B41E99"/>
    <w:rsid w:val="00B4207E"/>
    <w:rsid w:val="00B439C4"/>
    <w:rsid w:val="00B4535E"/>
    <w:rsid w:val="00B51B5F"/>
    <w:rsid w:val="00B52752"/>
    <w:rsid w:val="00B5280C"/>
    <w:rsid w:val="00B52A8C"/>
    <w:rsid w:val="00B53470"/>
    <w:rsid w:val="00B54707"/>
    <w:rsid w:val="00B55713"/>
    <w:rsid w:val="00B56155"/>
    <w:rsid w:val="00B57D6B"/>
    <w:rsid w:val="00B62C9F"/>
    <w:rsid w:val="00B62F11"/>
    <w:rsid w:val="00B63042"/>
    <w:rsid w:val="00B634D0"/>
    <w:rsid w:val="00B636A8"/>
    <w:rsid w:val="00B665C6"/>
    <w:rsid w:val="00B670BA"/>
    <w:rsid w:val="00B71582"/>
    <w:rsid w:val="00B72AD8"/>
    <w:rsid w:val="00B74441"/>
    <w:rsid w:val="00B758A5"/>
    <w:rsid w:val="00B76B8F"/>
    <w:rsid w:val="00B805AF"/>
    <w:rsid w:val="00B82287"/>
    <w:rsid w:val="00B82BD5"/>
    <w:rsid w:val="00B84673"/>
    <w:rsid w:val="00B84A79"/>
    <w:rsid w:val="00B869EC"/>
    <w:rsid w:val="00B90070"/>
    <w:rsid w:val="00B92383"/>
    <w:rsid w:val="00B9397A"/>
    <w:rsid w:val="00B95AFE"/>
    <w:rsid w:val="00B9633D"/>
    <w:rsid w:val="00B967D5"/>
    <w:rsid w:val="00B979F4"/>
    <w:rsid w:val="00B97DB3"/>
    <w:rsid w:val="00BA2EBE"/>
    <w:rsid w:val="00BA33AC"/>
    <w:rsid w:val="00BA5508"/>
    <w:rsid w:val="00BA63DA"/>
    <w:rsid w:val="00BA7441"/>
    <w:rsid w:val="00BB0F28"/>
    <w:rsid w:val="00BB188E"/>
    <w:rsid w:val="00BB1F9D"/>
    <w:rsid w:val="00BB4425"/>
    <w:rsid w:val="00BB458A"/>
    <w:rsid w:val="00BB45F2"/>
    <w:rsid w:val="00BB6230"/>
    <w:rsid w:val="00BB68D8"/>
    <w:rsid w:val="00BB693F"/>
    <w:rsid w:val="00BB6C11"/>
    <w:rsid w:val="00BC3012"/>
    <w:rsid w:val="00BC5953"/>
    <w:rsid w:val="00BC6F9C"/>
    <w:rsid w:val="00BD00D3"/>
    <w:rsid w:val="00BD0C63"/>
    <w:rsid w:val="00BD1659"/>
    <w:rsid w:val="00BD3AA9"/>
    <w:rsid w:val="00BD41A2"/>
    <w:rsid w:val="00BD4A18"/>
    <w:rsid w:val="00BD6DB2"/>
    <w:rsid w:val="00BD73A1"/>
    <w:rsid w:val="00BE11CF"/>
    <w:rsid w:val="00BE21AB"/>
    <w:rsid w:val="00BE4C1B"/>
    <w:rsid w:val="00BE55CB"/>
    <w:rsid w:val="00BE7067"/>
    <w:rsid w:val="00BF09BA"/>
    <w:rsid w:val="00BF18BB"/>
    <w:rsid w:val="00BF3BB2"/>
    <w:rsid w:val="00BF617A"/>
    <w:rsid w:val="00C01DD0"/>
    <w:rsid w:val="00C0379D"/>
    <w:rsid w:val="00C03931"/>
    <w:rsid w:val="00C05FE3"/>
    <w:rsid w:val="00C11DA9"/>
    <w:rsid w:val="00C149DD"/>
    <w:rsid w:val="00C14CA7"/>
    <w:rsid w:val="00C206A4"/>
    <w:rsid w:val="00C2136D"/>
    <w:rsid w:val="00C214EE"/>
    <w:rsid w:val="00C217A1"/>
    <w:rsid w:val="00C21A93"/>
    <w:rsid w:val="00C2273E"/>
    <w:rsid w:val="00C2314B"/>
    <w:rsid w:val="00C2328F"/>
    <w:rsid w:val="00C244A0"/>
    <w:rsid w:val="00C24971"/>
    <w:rsid w:val="00C25355"/>
    <w:rsid w:val="00C26BE5"/>
    <w:rsid w:val="00C26E4D"/>
    <w:rsid w:val="00C27909"/>
    <w:rsid w:val="00C27B03"/>
    <w:rsid w:val="00C314E1"/>
    <w:rsid w:val="00C31678"/>
    <w:rsid w:val="00C32B96"/>
    <w:rsid w:val="00C34397"/>
    <w:rsid w:val="00C36D90"/>
    <w:rsid w:val="00C40503"/>
    <w:rsid w:val="00C4095D"/>
    <w:rsid w:val="00C40C3A"/>
    <w:rsid w:val="00C4182F"/>
    <w:rsid w:val="00C42641"/>
    <w:rsid w:val="00C42D60"/>
    <w:rsid w:val="00C4323B"/>
    <w:rsid w:val="00C44348"/>
    <w:rsid w:val="00C44451"/>
    <w:rsid w:val="00C44992"/>
    <w:rsid w:val="00C5241D"/>
    <w:rsid w:val="00C5449E"/>
    <w:rsid w:val="00C57A9C"/>
    <w:rsid w:val="00C601D2"/>
    <w:rsid w:val="00C61DC9"/>
    <w:rsid w:val="00C63180"/>
    <w:rsid w:val="00C64B37"/>
    <w:rsid w:val="00C65BCC"/>
    <w:rsid w:val="00C66970"/>
    <w:rsid w:val="00C67DC0"/>
    <w:rsid w:val="00C71F4D"/>
    <w:rsid w:val="00C73A8E"/>
    <w:rsid w:val="00C74C7A"/>
    <w:rsid w:val="00C81512"/>
    <w:rsid w:val="00C83A4C"/>
    <w:rsid w:val="00C83E8E"/>
    <w:rsid w:val="00C86424"/>
    <w:rsid w:val="00C86865"/>
    <w:rsid w:val="00C8691C"/>
    <w:rsid w:val="00C86958"/>
    <w:rsid w:val="00C86CB4"/>
    <w:rsid w:val="00C8728E"/>
    <w:rsid w:val="00C906DF"/>
    <w:rsid w:val="00C910F9"/>
    <w:rsid w:val="00C9281C"/>
    <w:rsid w:val="00C9293D"/>
    <w:rsid w:val="00C92E65"/>
    <w:rsid w:val="00C93EA8"/>
    <w:rsid w:val="00C952DA"/>
    <w:rsid w:val="00C96295"/>
    <w:rsid w:val="00C96364"/>
    <w:rsid w:val="00CA03DF"/>
    <w:rsid w:val="00CA168A"/>
    <w:rsid w:val="00CA1C64"/>
    <w:rsid w:val="00CA2097"/>
    <w:rsid w:val="00CA3423"/>
    <w:rsid w:val="00CA357E"/>
    <w:rsid w:val="00CA44F9"/>
    <w:rsid w:val="00CA4A69"/>
    <w:rsid w:val="00CB178A"/>
    <w:rsid w:val="00CB2132"/>
    <w:rsid w:val="00CB29E8"/>
    <w:rsid w:val="00CB3332"/>
    <w:rsid w:val="00CB68F2"/>
    <w:rsid w:val="00CB722E"/>
    <w:rsid w:val="00CB72D1"/>
    <w:rsid w:val="00CB7894"/>
    <w:rsid w:val="00CC3E0C"/>
    <w:rsid w:val="00CC58D3"/>
    <w:rsid w:val="00CC61EE"/>
    <w:rsid w:val="00CC64AF"/>
    <w:rsid w:val="00CC66C0"/>
    <w:rsid w:val="00CC784D"/>
    <w:rsid w:val="00CC7ABA"/>
    <w:rsid w:val="00CD27F7"/>
    <w:rsid w:val="00CD2B5B"/>
    <w:rsid w:val="00CE10AC"/>
    <w:rsid w:val="00CE3C23"/>
    <w:rsid w:val="00CE5D8B"/>
    <w:rsid w:val="00CF17F7"/>
    <w:rsid w:val="00CF1E15"/>
    <w:rsid w:val="00CF2532"/>
    <w:rsid w:val="00CF2FB9"/>
    <w:rsid w:val="00CF5C36"/>
    <w:rsid w:val="00CF630F"/>
    <w:rsid w:val="00D00A8D"/>
    <w:rsid w:val="00D03268"/>
    <w:rsid w:val="00D0337B"/>
    <w:rsid w:val="00D07777"/>
    <w:rsid w:val="00D079B2"/>
    <w:rsid w:val="00D07E11"/>
    <w:rsid w:val="00D07F27"/>
    <w:rsid w:val="00D11322"/>
    <w:rsid w:val="00D114E9"/>
    <w:rsid w:val="00D1788C"/>
    <w:rsid w:val="00D17CD8"/>
    <w:rsid w:val="00D20118"/>
    <w:rsid w:val="00D204C1"/>
    <w:rsid w:val="00D23A2E"/>
    <w:rsid w:val="00D2527C"/>
    <w:rsid w:val="00D2597D"/>
    <w:rsid w:val="00D265A9"/>
    <w:rsid w:val="00D27206"/>
    <w:rsid w:val="00D27ED3"/>
    <w:rsid w:val="00D301C8"/>
    <w:rsid w:val="00D313B3"/>
    <w:rsid w:val="00D33D4F"/>
    <w:rsid w:val="00D35B8E"/>
    <w:rsid w:val="00D36B57"/>
    <w:rsid w:val="00D3740E"/>
    <w:rsid w:val="00D37A8F"/>
    <w:rsid w:val="00D40F07"/>
    <w:rsid w:val="00D429C6"/>
    <w:rsid w:val="00D43CD0"/>
    <w:rsid w:val="00D4599D"/>
    <w:rsid w:val="00D45ECC"/>
    <w:rsid w:val="00D47748"/>
    <w:rsid w:val="00D510E2"/>
    <w:rsid w:val="00D5178F"/>
    <w:rsid w:val="00D518DF"/>
    <w:rsid w:val="00D54CC3"/>
    <w:rsid w:val="00D55300"/>
    <w:rsid w:val="00D56002"/>
    <w:rsid w:val="00D561F6"/>
    <w:rsid w:val="00D566EF"/>
    <w:rsid w:val="00D5738E"/>
    <w:rsid w:val="00D6041A"/>
    <w:rsid w:val="00D6108B"/>
    <w:rsid w:val="00D61258"/>
    <w:rsid w:val="00D61487"/>
    <w:rsid w:val="00D633EB"/>
    <w:rsid w:val="00D66989"/>
    <w:rsid w:val="00D736AC"/>
    <w:rsid w:val="00D747AA"/>
    <w:rsid w:val="00D75A7E"/>
    <w:rsid w:val="00D7637D"/>
    <w:rsid w:val="00D769E7"/>
    <w:rsid w:val="00D82051"/>
    <w:rsid w:val="00D82B9B"/>
    <w:rsid w:val="00D82FF7"/>
    <w:rsid w:val="00D834AB"/>
    <w:rsid w:val="00D836A4"/>
    <w:rsid w:val="00D84271"/>
    <w:rsid w:val="00D844B0"/>
    <w:rsid w:val="00D847FE"/>
    <w:rsid w:val="00D8539F"/>
    <w:rsid w:val="00D864EB"/>
    <w:rsid w:val="00D86B9C"/>
    <w:rsid w:val="00D86F87"/>
    <w:rsid w:val="00D8778B"/>
    <w:rsid w:val="00D87D22"/>
    <w:rsid w:val="00D900CD"/>
    <w:rsid w:val="00D903F4"/>
    <w:rsid w:val="00D90A39"/>
    <w:rsid w:val="00D94C1A"/>
    <w:rsid w:val="00D964EA"/>
    <w:rsid w:val="00D966D0"/>
    <w:rsid w:val="00D97814"/>
    <w:rsid w:val="00D97D69"/>
    <w:rsid w:val="00DA02A2"/>
    <w:rsid w:val="00DA0C59"/>
    <w:rsid w:val="00DA2B6B"/>
    <w:rsid w:val="00DA36D4"/>
    <w:rsid w:val="00DA38B4"/>
    <w:rsid w:val="00DA38B6"/>
    <w:rsid w:val="00DA3991"/>
    <w:rsid w:val="00DA682F"/>
    <w:rsid w:val="00DA72A1"/>
    <w:rsid w:val="00DA7C79"/>
    <w:rsid w:val="00DA7F95"/>
    <w:rsid w:val="00DB01F1"/>
    <w:rsid w:val="00DB3222"/>
    <w:rsid w:val="00DB3343"/>
    <w:rsid w:val="00DB6682"/>
    <w:rsid w:val="00DB6A0B"/>
    <w:rsid w:val="00DB7E6C"/>
    <w:rsid w:val="00DC0542"/>
    <w:rsid w:val="00DC0758"/>
    <w:rsid w:val="00DC0A66"/>
    <w:rsid w:val="00DC1090"/>
    <w:rsid w:val="00DC3C81"/>
    <w:rsid w:val="00DC4F68"/>
    <w:rsid w:val="00DC64B0"/>
    <w:rsid w:val="00DC6B1E"/>
    <w:rsid w:val="00DD0344"/>
    <w:rsid w:val="00DD1120"/>
    <w:rsid w:val="00DD252A"/>
    <w:rsid w:val="00DD2862"/>
    <w:rsid w:val="00DD5949"/>
    <w:rsid w:val="00DD5A29"/>
    <w:rsid w:val="00DD5D9D"/>
    <w:rsid w:val="00DD60C8"/>
    <w:rsid w:val="00DE12E9"/>
    <w:rsid w:val="00DE3505"/>
    <w:rsid w:val="00DE35CB"/>
    <w:rsid w:val="00DE60BF"/>
    <w:rsid w:val="00DF0EF0"/>
    <w:rsid w:val="00DF21E9"/>
    <w:rsid w:val="00DF22C7"/>
    <w:rsid w:val="00DF364C"/>
    <w:rsid w:val="00DF5588"/>
    <w:rsid w:val="00DF576F"/>
    <w:rsid w:val="00DF5CC9"/>
    <w:rsid w:val="00E005D3"/>
    <w:rsid w:val="00E00B71"/>
    <w:rsid w:val="00E00F14"/>
    <w:rsid w:val="00E01CB8"/>
    <w:rsid w:val="00E03203"/>
    <w:rsid w:val="00E06386"/>
    <w:rsid w:val="00E0748F"/>
    <w:rsid w:val="00E075C5"/>
    <w:rsid w:val="00E1051A"/>
    <w:rsid w:val="00E111F3"/>
    <w:rsid w:val="00E11668"/>
    <w:rsid w:val="00E11787"/>
    <w:rsid w:val="00E118E7"/>
    <w:rsid w:val="00E11A8B"/>
    <w:rsid w:val="00E122B7"/>
    <w:rsid w:val="00E21943"/>
    <w:rsid w:val="00E21B55"/>
    <w:rsid w:val="00E21D39"/>
    <w:rsid w:val="00E221D3"/>
    <w:rsid w:val="00E22639"/>
    <w:rsid w:val="00E24EB4"/>
    <w:rsid w:val="00E25337"/>
    <w:rsid w:val="00E2556B"/>
    <w:rsid w:val="00E30635"/>
    <w:rsid w:val="00E31B70"/>
    <w:rsid w:val="00E31B7A"/>
    <w:rsid w:val="00E320ED"/>
    <w:rsid w:val="00E3235D"/>
    <w:rsid w:val="00E32DA0"/>
    <w:rsid w:val="00E32DBB"/>
    <w:rsid w:val="00E33AFB"/>
    <w:rsid w:val="00E34218"/>
    <w:rsid w:val="00E3437A"/>
    <w:rsid w:val="00E3561E"/>
    <w:rsid w:val="00E35791"/>
    <w:rsid w:val="00E35978"/>
    <w:rsid w:val="00E36F2B"/>
    <w:rsid w:val="00E42462"/>
    <w:rsid w:val="00E42758"/>
    <w:rsid w:val="00E44F71"/>
    <w:rsid w:val="00E4555B"/>
    <w:rsid w:val="00E46282"/>
    <w:rsid w:val="00E50833"/>
    <w:rsid w:val="00E516AA"/>
    <w:rsid w:val="00E5216E"/>
    <w:rsid w:val="00E54BE5"/>
    <w:rsid w:val="00E5529C"/>
    <w:rsid w:val="00E55E16"/>
    <w:rsid w:val="00E61261"/>
    <w:rsid w:val="00E6167A"/>
    <w:rsid w:val="00E63645"/>
    <w:rsid w:val="00E657C6"/>
    <w:rsid w:val="00E70261"/>
    <w:rsid w:val="00E71C9F"/>
    <w:rsid w:val="00E721A7"/>
    <w:rsid w:val="00E72740"/>
    <w:rsid w:val="00E72A29"/>
    <w:rsid w:val="00E72E70"/>
    <w:rsid w:val="00E747DF"/>
    <w:rsid w:val="00E75610"/>
    <w:rsid w:val="00E75D40"/>
    <w:rsid w:val="00E77855"/>
    <w:rsid w:val="00E81965"/>
    <w:rsid w:val="00E81A88"/>
    <w:rsid w:val="00E81BC1"/>
    <w:rsid w:val="00E81F73"/>
    <w:rsid w:val="00E82344"/>
    <w:rsid w:val="00E8315F"/>
    <w:rsid w:val="00E83A6E"/>
    <w:rsid w:val="00E84C82"/>
    <w:rsid w:val="00E84D64"/>
    <w:rsid w:val="00E86155"/>
    <w:rsid w:val="00E867D3"/>
    <w:rsid w:val="00E87408"/>
    <w:rsid w:val="00E914C4"/>
    <w:rsid w:val="00E934F5"/>
    <w:rsid w:val="00E96961"/>
    <w:rsid w:val="00E975A5"/>
    <w:rsid w:val="00E97E3D"/>
    <w:rsid w:val="00E97F29"/>
    <w:rsid w:val="00EA03A3"/>
    <w:rsid w:val="00EA0BB1"/>
    <w:rsid w:val="00EA3331"/>
    <w:rsid w:val="00EA7007"/>
    <w:rsid w:val="00EA72EC"/>
    <w:rsid w:val="00EA74E6"/>
    <w:rsid w:val="00EB0EDA"/>
    <w:rsid w:val="00EB0F2E"/>
    <w:rsid w:val="00EB11CB"/>
    <w:rsid w:val="00EB1C71"/>
    <w:rsid w:val="00EB21A0"/>
    <w:rsid w:val="00EB275A"/>
    <w:rsid w:val="00EB4A7F"/>
    <w:rsid w:val="00EB57CA"/>
    <w:rsid w:val="00EB58C9"/>
    <w:rsid w:val="00EB59EE"/>
    <w:rsid w:val="00EB6EE4"/>
    <w:rsid w:val="00EB786A"/>
    <w:rsid w:val="00EC1578"/>
    <w:rsid w:val="00EC1BFC"/>
    <w:rsid w:val="00EC1C72"/>
    <w:rsid w:val="00EC3356"/>
    <w:rsid w:val="00EC3CC9"/>
    <w:rsid w:val="00EC5D85"/>
    <w:rsid w:val="00EC5FE8"/>
    <w:rsid w:val="00EC62AA"/>
    <w:rsid w:val="00EC680A"/>
    <w:rsid w:val="00EC6AA6"/>
    <w:rsid w:val="00EC7BAC"/>
    <w:rsid w:val="00ED0AC1"/>
    <w:rsid w:val="00ED1D13"/>
    <w:rsid w:val="00ED511C"/>
    <w:rsid w:val="00ED6E02"/>
    <w:rsid w:val="00ED719F"/>
    <w:rsid w:val="00ED7229"/>
    <w:rsid w:val="00ED78B2"/>
    <w:rsid w:val="00EE25CB"/>
    <w:rsid w:val="00EE2BED"/>
    <w:rsid w:val="00EE374B"/>
    <w:rsid w:val="00EE41EB"/>
    <w:rsid w:val="00EE4A87"/>
    <w:rsid w:val="00EF1809"/>
    <w:rsid w:val="00EF2869"/>
    <w:rsid w:val="00EF332E"/>
    <w:rsid w:val="00EF6A17"/>
    <w:rsid w:val="00F027EF"/>
    <w:rsid w:val="00F04293"/>
    <w:rsid w:val="00F05D60"/>
    <w:rsid w:val="00F07224"/>
    <w:rsid w:val="00F07FD3"/>
    <w:rsid w:val="00F1117C"/>
    <w:rsid w:val="00F1126F"/>
    <w:rsid w:val="00F115BE"/>
    <w:rsid w:val="00F11BB5"/>
    <w:rsid w:val="00F1296C"/>
    <w:rsid w:val="00F1329D"/>
    <w:rsid w:val="00F133D0"/>
    <w:rsid w:val="00F1417B"/>
    <w:rsid w:val="00F141D7"/>
    <w:rsid w:val="00F1712D"/>
    <w:rsid w:val="00F17A17"/>
    <w:rsid w:val="00F208A0"/>
    <w:rsid w:val="00F2115E"/>
    <w:rsid w:val="00F24431"/>
    <w:rsid w:val="00F24616"/>
    <w:rsid w:val="00F24A28"/>
    <w:rsid w:val="00F25A47"/>
    <w:rsid w:val="00F25FDA"/>
    <w:rsid w:val="00F2776D"/>
    <w:rsid w:val="00F27B3D"/>
    <w:rsid w:val="00F307F9"/>
    <w:rsid w:val="00F30ABD"/>
    <w:rsid w:val="00F314E4"/>
    <w:rsid w:val="00F34B99"/>
    <w:rsid w:val="00F35476"/>
    <w:rsid w:val="00F3706B"/>
    <w:rsid w:val="00F40938"/>
    <w:rsid w:val="00F40B02"/>
    <w:rsid w:val="00F41E81"/>
    <w:rsid w:val="00F423EA"/>
    <w:rsid w:val="00F42EE8"/>
    <w:rsid w:val="00F50D6A"/>
    <w:rsid w:val="00F51720"/>
    <w:rsid w:val="00F51CF2"/>
    <w:rsid w:val="00F52DAB"/>
    <w:rsid w:val="00F53686"/>
    <w:rsid w:val="00F543F0"/>
    <w:rsid w:val="00F55558"/>
    <w:rsid w:val="00F55E3E"/>
    <w:rsid w:val="00F57601"/>
    <w:rsid w:val="00F62A6E"/>
    <w:rsid w:val="00F63A6B"/>
    <w:rsid w:val="00F70E51"/>
    <w:rsid w:val="00F70E7A"/>
    <w:rsid w:val="00F72E7D"/>
    <w:rsid w:val="00F73F99"/>
    <w:rsid w:val="00F758BB"/>
    <w:rsid w:val="00F75F80"/>
    <w:rsid w:val="00F764EB"/>
    <w:rsid w:val="00F76E0E"/>
    <w:rsid w:val="00F80398"/>
    <w:rsid w:val="00F81D29"/>
    <w:rsid w:val="00F82779"/>
    <w:rsid w:val="00F90048"/>
    <w:rsid w:val="00F90BE5"/>
    <w:rsid w:val="00F9190C"/>
    <w:rsid w:val="00F91C4D"/>
    <w:rsid w:val="00F92FD9"/>
    <w:rsid w:val="00F93C7A"/>
    <w:rsid w:val="00FA232A"/>
    <w:rsid w:val="00FA2631"/>
    <w:rsid w:val="00FA37B1"/>
    <w:rsid w:val="00FA3E0B"/>
    <w:rsid w:val="00FA5EF7"/>
    <w:rsid w:val="00FA6684"/>
    <w:rsid w:val="00FA6813"/>
    <w:rsid w:val="00FA731E"/>
    <w:rsid w:val="00FA7BD0"/>
    <w:rsid w:val="00FB19C7"/>
    <w:rsid w:val="00FB1DCF"/>
    <w:rsid w:val="00FB2B38"/>
    <w:rsid w:val="00FB353E"/>
    <w:rsid w:val="00FB463C"/>
    <w:rsid w:val="00FB480B"/>
    <w:rsid w:val="00FB61CE"/>
    <w:rsid w:val="00FB723E"/>
    <w:rsid w:val="00FB7A07"/>
    <w:rsid w:val="00FC04CC"/>
    <w:rsid w:val="00FC2066"/>
    <w:rsid w:val="00FC6358"/>
    <w:rsid w:val="00FD1381"/>
    <w:rsid w:val="00FD320D"/>
    <w:rsid w:val="00FD5DDB"/>
    <w:rsid w:val="00FD6583"/>
    <w:rsid w:val="00FD6711"/>
    <w:rsid w:val="00FD7971"/>
    <w:rsid w:val="00FE037C"/>
    <w:rsid w:val="00FE07EE"/>
    <w:rsid w:val="00FE0820"/>
    <w:rsid w:val="00FE1B66"/>
    <w:rsid w:val="00FE1B98"/>
    <w:rsid w:val="00FE23DE"/>
    <w:rsid w:val="00FE652E"/>
    <w:rsid w:val="00FF1801"/>
    <w:rsid w:val="00FF35E6"/>
    <w:rsid w:val="00FF6842"/>
    <w:rsid w:val="01284E43"/>
    <w:rsid w:val="01687B8C"/>
    <w:rsid w:val="098C12DC"/>
    <w:rsid w:val="0C7427C1"/>
    <w:rsid w:val="0D051794"/>
    <w:rsid w:val="0DB14C01"/>
    <w:rsid w:val="12B47CF2"/>
    <w:rsid w:val="136173EF"/>
    <w:rsid w:val="13A91778"/>
    <w:rsid w:val="1A27592B"/>
    <w:rsid w:val="1B7D14D6"/>
    <w:rsid w:val="1EFE034A"/>
    <w:rsid w:val="21616AE4"/>
    <w:rsid w:val="26797E53"/>
    <w:rsid w:val="26AA4557"/>
    <w:rsid w:val="26B43079"/>
    <w:rsid w:val="27010A47"/>
    <w:rsid w:val="28D014F8"/>
    <w:rsid w:val="2E574DCF"/>
    <w:rsid w:val="2F4633E9"/>
    <w:rsid w:val="30096DA1"/>
    <w:rsid w:val="3B5443CB"/>
    <w:rsid w:val="3C24319D"/>
    <w:rsid w:val="43D61FBE"/>
    <w:rsid w:val="4B797494"/>
    <w:rsid w:val="4B8E1E44"/>
    <w:rsid w:val="4C2F6201"/>
    <w:rsid w:val="4FCF4B17"/>
    <w:rsid w:val="56081EEA"/>
    <w:rsid w:val="59DA2E09"/>
    <w:rsid w:val="5C1C4785"/>
    <w:rsid w:val="5DB90ADF"/>
    <w:rsid w:val="5FBD06D9"/>
    <w:rsid w:val="602513E6"/>
    <w:rsid w:val="694302CD"/>
    <w:rsid w:val="6CB84875"/>
    <w:rsid w:val="6FCB6CF2"/>
    <w:rsid w:val="729F0749"/>
    <w:rsid w:val="76D42197"/>
    <w:rsid w:val="79A3313D"/>
    <w:rsid w:val="7CC745EE"/>
    <w:rsid w:val="7F037E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621F165"/>
  <w15:docId w15:val="{11FB8FCE-92DC-4386-938D-E6741B76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0"/>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link w:val="aff9"/>
    <w:uiPriority w:val="99"/>
    <w:unhideWhenUsed/>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semiHidden/>
    <w:qFormat/>
    <w:pPr>
      <w:tabs>
        <w:tab w:val="right" w:leader="dot" w:pos="9241"/>
      </w:tabs>
      <w:ind w:firstLineChars="100" w:firstLine="100"/>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a">
    <w:name w:val="endnote text"/>
    <w:basedOn w:val="aff2"/>
    <w:semiHidden/>
    <w:qFormat/>
    <w:pPr>
      <w:snapToGrid w:val="0"/>
      <w:jc w:val="left"/>
    </w:pPr>
  </w:style>
  <w:style w:type="paragraph" w:styleId="affb">
    <w:name w:val="Balloon Text"/>
    <w:basedOn w:val="aff2"/>
    <w:link w:val="affc"/>
    <w:qFormat/>
    <w:rPr>
      <w:sz w:val="18"/>
      <w:szCs w:val="18"/>
    </w:rPr>
  </w:style>
  <w:style w:type="paragraph" w:styleId="affd">
    <w:name w:val="footer"/>
    <w:basedOn w:val="aff2"/>
    <w:qFormat/>
    <w:pPr>
      <w:snapToGrid w:val="0"/>
      <w:ind w:rightChars="100" w:right="210"/>
      <w:jc w:val="right"/>
    </w:pPr>
    <w:rPr>
      <w:sz w:val="18"/>
      <w:szCs w:val="18"/>
    </w:rPr>
  </w:style>
  <w:style w:type="paragraph" w:styleId="affe">
    <w:name w:val="header"/>
    <w:basedOn w:val="aff2"/>
    <w:qFormat/>
    <w:pPr>
      <w:snapToGrid w:val="0"/>
      <w:jc w:val="left"/>
    </w:pPr>
    <w:rPr>
      <w:sz w:val="18"/>
      <w:szCs w:val="18"/>
    </w:rPr>
  </w:style>
  <w:style w:type="paragraph" w:styleId="TOC1">
    <w:name w:val="toc 1"/>
    <w:basedOn w:val="aff2"/>
    <w:next w:val="aff2"/>
    <w:semiHidden/>
    <w:qFormat/>
    <w:pPr>
      <w:tabs>
        <w:tab w:val="right" w:leader="dot" w:pos="9242"/>
      </w:tabs>
      <w:spacing w:beforeLines="25" w:afterLines="25"/>
      <w:jc w:val="left"/>
    </w:pPr>
    <w:rPr>
      <w:rFonts w:ascii="宋体"/>
      <w:szCs w:val="21"/>
    </w:rPr>
  </w:style>
  <w:style w:type="paragraph" w:styleId="TOC4">
    <w:name w:val="toc 4"/>
    <w:basedOn w:val="aff2"/>
    <w:next w:val="aff2"/>
    <w:semiHidden/>
    <w:qFormat/>
    <w:pPr>
      <w:tabs>
        <w:tab w:val="right" w:leader="dot" w:pos="9241"/>
      </w:tabs>
      <w:ind w:firstLineChars="200" w:firstLine="200"/>
      <w:jc w:val="left"/>
    </w:pPr>
    <w:rPr>
      <w:rFonts w:ascii="宋体"/>
      <w:szCs w:val="21"/>
    </w:rPr>
  </w:style>
  <w:style w:type="paragraph" w:styleId="afff">
    <w:name w:val="index heading"/>
    <w:basedOn w:val="aff2"/>
    <w:next w:val="1"/>
    <w:qFormat/>
    <w:pPr>
      <w:spacing w:before="120" w:after="120"/>
      <w:jc w:val="center"/>
    </w:pPr>
    <w:rPr>
      <w:rFonts w:ascii="Calibri" w:hAnsi="Calibri"/>
      <w:b/>
      <w:bCs/>
      <w:iCs/>
      <w:szCs w:val="20"/>
    </w:rPr>
  </w:style>
  <w:style w:type="paragraph" w:styleId="1">
    <w:name w:val="index 1"/>
    <w:basedOn w:val="aff2"/>
    <w:next w:val="afff0"/>
    <w:qFormat/>
    <w:pPr>
      <w:tabs>
        <w:tab w:val="right" w:leader="dot" w:pos="9299"/>
      </w:tabs>
      <w:jc w:val="left"/>
    </w:pPr>
    <w:rPr>
      <w:rFonts w:ascii="宋体"/>
      <w:szCs w:val="21"/>
    </w:rPr>
  </w:style>
  <w:style w:type="paragraph" w:customStyle="1" w:styleId="afff0">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0"/>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2"/>
      </w:tabs>
    </w:pPr>
    <w:rPr>
      <w:rFonts w:ascii="宋体"/>
      <w:szCs w:val="21"/>
    </w:rPr>
  </w:style>
  <w:style w:type="paragraph" w:styleId="TOC9">
    <w:name w:val="toc 9"/>
    <w:basedOn w:val="aff2"/>
    <w:next w:val="aff2"/>
    <w:semiHidden/>
    <w:qFormat/>
    <w:pPr>
      <w:ind w:left="1470"/>
      <w:jc w:val="left"/>
    </w:pPr>
    <w:rPr>
      <w:sz w:val="20"/>
      <w:szCs w:val="20"/>
    </w:rPr>
  </w:style>
  <w:style w:type="paragraph" w:styleId="afff1">
    <w:name w:val="Normal (Web)"/>
    <w:basedOn w:val="aff2"/>
    <w:uiPriority w:val="99"/>
    <w:semiHidden/>
    <w:unhideWhenUsed/>
    <w:qFormat/>
    <w:pPr>
      <w:widowControl/>
      <w:spacing w:before="100" w:beforeAutospacing="1" w:after="100" w:afterAutospacing="1"/>
      <w:jc w:val="left"/>
    </w:pPr>
    <w:rPr>
      <w:rFonts w:ascii="宋体" w:hAnsi="宋体" w:cs="宋体"/>
      <w:kern w:val="0"/>
      <w:sz w:val="24"/>
    </w:rPr>
  </w:style>
  <w:style w:type="paragraph" w:styleId="2">
    <w:name w:val="index 2"/>
    <w:basedOn w:val="aff2"/>
    <w:next w:val="aff2"/>
    <w:qFormat/>
    <w:pPr>
      <w:ind w:left="420" w:hanging="210"/>
      <w:jc w:val="left"/>
    </w:pPr>
    <w:rPr>
      <w:rFonts w:ascii="Calibri" w:hAnsi="Calibri"/>
      <w:sz w:val="20"/>
      <w:szCs w:val="20"/>
    </w:rPr>
  </w:style>
  <w:style w:type="table" w:styleId="afff2">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3">
    <w:name w:val="endnote reference"/>
    <w:semiHidden/>
    <w:qFormat/>
    <w:rPr>
      <w:vertAlign w:val="superscript"/>
    </w:rPr>
  </w:style>
  <w:style w:type="character" w:styleId="afff4">
    <w:name w:val="page number"/>
    <w:qFormat/>
    <w:rPr>
      <w:rFonts w:ascii="Times New Roman" w:eastAsia="宋体" w:hAnsi="Times New Roman"/>
      <w:sz w:val="18"/>
    </w:rPr>
  </w:style>
  <w:style w:type="character" w:styleId="afff5">
    <w:name w:val="FollowedHyperlink"/>
    <w:qFormat/>
    <w:rPr>
      <w:color w:val="800080"/>
      <w:u w:val="single"/>
    </w:rPr>
  </w:style>
  <w:style w:type="character" w:styleId="afff6">
    <w:name w:val="Hyperlink"/>
    <w:qFormat/>
    <w:rPr>
      <w:color w:val="0000FF"/>
      <w:spacing w:val="0"/>
      <w:w w:val="100"/>
      <w:szCs w:val="21"/>
      <w:u w:val="single"/>
    </w:rPr>
  </w:style>
  <w:style w:type="character" w:styleId="afff7">
    <w:name w:val="footnote reference"/>
    <w:semiHidden/>
    <w:qFormat/>
    <w:rPr>
      <w:vertAlign w:val="superscript"/>
    </w:rPr>
  </w:style>
  <w:style w:type="character" w:customStyle="1" w:styleId="Char">
    <w:name w:val="段 Char"/>
    <w:link w:val="afff0"/>
    <w:qFormat/>
    <w:rPr>
      <w:rFonts w:ascii="宋体"/>
      <w:sz w:val="21"/>
      <w:lang w:val="en-US" w:eastAsia="zh-CN" w:bidi="ar-SA"/>
    </w:rPr>
  </w:style>
  <w:style w:type="paragraph" w:customStyle="1" w:styleId="a2">
    <w:name w:val="一级条标题"/>
    <w:next w:val="afff0"/>
    <w:qFormat/>
    <w:pPr>
      <w:numPr>
        <w:ilvl w:val="1"/>
        <w:numId w:val="2"/>
      </w:numPr>
      <w:spacing w:beforeLines="50" w:afterLines="50"/>
      <w:ind w:left="993"/>
      <w:outlineLvl w:val="2"/>
    </w:pPr>
    <w:rPr>
      <w:rFonts w:ascii="黑体" w:eastAsia="黑体"/>
      <w:sz w:val="21"/>
      <w:szCs w:val="21"/>
    </w:rPr>
  </w:style>
  <w:style w:type="paragraph" w:customStyle="1" w:styleId="afff8">
    <w:name w:val="标准书脚_奇数页"/>
    <w:qFormat/>
    <w:pPr>
      <w:spacing w:before="120"/>
      <w:ind w:right="198"/>
      <w:jc w:val="right"/>
    </w:pPr>
    <w:rPr>
      <w:rFonts w:ascii="宋体"/>
      <w:sz w:val="18"/>
      <w:szCs w:val="18"/>
    </w:rPr>
  </w:style>
  <w:style w:type="paragraph" w:customStyle="1" w:styleId="afff9">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1">
    <w:name w:val="章标题"/>
    <w:next w:val="afff0"/>
    <w:qFormat/>
    <w:pPr>
      <w:numPr>
        <w:numId w:val="2"/>
      </w:numPr>
      <w:spacing w:beforeLines="100" w:afterLines="100"/>
      <w:jc w:val="both"/>
      <w:outlineLvl w:val="1"/>
    </w:pPr>
    <w:rPr>
      <w:rFonts w:ascii="黑体" w:eastAsia="黑体"/>
      <w:sz w:val="21"/>
    </w:rPr>
  </w:style>
  <w:style w:type="paragraph" w:customStyle="1" w:styleId="a3">
    <w:name w:val="二级条标题"/>
    <w:basedOn w:val="a2"/>
    <w:next w:val="afff0"/>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qFormat/>
    <w:pPr>
      <w:widowControl w:val="0"/>
      <w:numPr>
        <w:numId w:val="3"/>
      </w:numPr>
      <w:jc w:val="both"/>
    </w:pPr>
    <w:rPr>
      <w:rFonts w:ascii="宋体"/>
      <w:sz w:val="21"/>
    </w:rPr>
  </w:style>
  <w:style w:type="paragraph" w:customStyle="1" w:styleId="ac">
    <w:name w:val="列项●（二级）"/>
    <w:qFormat/>
    <w:pPr>
      <w:numPr>
        <w:ilvl w:val="1"/>
        <w:numId w:val="3"/>
      </w:numPr>
      <w:tabs>
        <w:tab w:val="left" w:pos="840"/>
      </w:tabs>
      <w:jc w:val="both"/>
    </w:pPr>
    <w:rPr>
      <w:rFonts w:ascii="宋体"/>
      <w:sz w:val="21"/>
    </w:rPr>
  </w:style>
  <w:style w:type="paragraph" w:customStyle="1" w:styleId="afffa">
    <w:name w:val="目次、标准名称标题"/>
    <w:basedOn w:val="aff2"/>
    <w:next w:val="afff0"/>
    <w:link w:val="Char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f0"/>
    <w:qFormat/>
    <w:pPr>
      <w:numPr>
        <w:ilvl w:val="3"/>
      </w:numPr>
      <w:outlineLvl w:val="4"/>
    </w:pPr>
  </w:style>
  <w:style w:type="paragraph" w:customStyle="1" w:styleId="af6">
    <w:name w:val="示例"/>
    <w:next w:val="afffb"/>
    <w:qFormat/>
    <w:pPr>
      <w:widowControl w:val="0"/>
      <w:numPr>
        <w:numId w:val="4"/>
      </w:numPr>
      <w:jc w:val="both"/>
    </w:pPr>
    <w:rPr>
      <w:rFonts w:ascii="宋体"/>
      <w:sz w:val="18"/>
      <w:szCs w:val="18"/>
    </w:rPr>
  </w:style>
  <w:style w:type="paragraph" w:customStyle="1" w:styleId="afffb">
    <w:name w:val="示例内容"/>
    <w:qFormat/>
    <w:pPr>
      <w:ind w:firstLineChars="200" w:firstLine="200"/>
    </w:pPr>
    <w:rPr>
      <w:rFonts w:ascii="宋体"/>
      <w:sz w:val="18"/>
      <w:szCs w:val="18"/>
    </w:rPr>
  </w:style>
  <w:style w:type="paragraph" w:customStyle="1" w:styleId="af0">
    <w:name w:val="数字编号列项（二级）"/>
    <w:qFormat/>
    <w:pPr>
      <w:numPr>
        <w:ilvl w:val="1"/>
        <w:numId w:val="5"/>
      </w:numPr>
      <w:jc w:val="both"/>
    </w:pPr>
    <w:rPr>
      <w:rFonts w:ascii="宋体"/>
      <w:sz w:val="21"/>
    </w:rPr>
  </w:style>
  <w:style w:type="paragraph" w:customStyle="1" w:styleId="a5">
    <w:name w:val="四级条标题"/>
    <w:basedOn w:val="a4"/>
    <w:next w:val="afff0"/>
    <w:qFormat/>
    <w:pPr>
      <w:numPr>
        <w:ilvl w:val="4"/>
      </w:numPr>
      <w:outlineLvl w:val="5"/>
    </w:pPr>
  </w:style>
  <w:style w:type="paragraph" w:customStyle="1" w:styleId="a6">
    <w:name w:val="五级条标题"/>
    <w:basedOn w:val="a5"/>
    <w:next w:val="afff0"/>
    <w:qFormat/>
    <w:pPr>
      <w:numPr>
        <w:ilvl w:val="5"/>
      </w:numPr>
      <w:outlineLvl w:val="6"/>
    </w:pPr>
  </w:style>
  <w:style w:type="paragraph" w:customStyle="1" w:styleId="a0">
    <w:name w:val="注："/>
    <w:next w:val="afff0"/>
    <w:qFormat/>
    <w:pPr>
      <w:widowControl w:val="0"/>
      <w:numPr>
        <w:numId w:val="6"/>
      </w:numPr>
      <w:autoSpaceDE w:val="0"/>
      <w:autoSpaceDN w:val="0"/>
      <w:ind w:left="726" w:hanging="363"/>
      <w:jc w:val="both"/>
    </w:pPr>
    <w:rPr>
      <w:rFonts w:ascii="宋体"/>
      <w:sz w:val="18"/>
      <w:szCs w:val="18"/>
    </w:rPr>
  </w:style>
  <w:style w:type="paragraph" w:customStyle="1" w:styleId="af3">
    <w:name w:val="注×："/>
    <w:qFormat/>
    <w:pPr>
      <w:widowControl w:val="0"/>
      <w:numPr>
        <w:numId w:val="7"/>
      </w:numPr>
      <w:autoSpaceDE w:val="0"/>
      <w:autoSpaceDN w:val="0"/>
      <w:ind w:left="811" w:hanging="448"/>
      <w:jc w:val="both"/>
    </w:pPr>
    <w:rPr>
      <w:rFonts w:ascii="宋体"/>
      <w:sz w:val="18"/>
      <w:szCs w:val="18"/>
    </w:rPr>
  </w:style>
  <w:style w:type="paragraph" w:customStyle="1" w:styleId="af">
    <w:name w:val="字母编号列项（一级）"/>
    <w:qFormat/>
    <w:pPr>
      <w:numPr>
        <w:numId w:val="5"/>
      </w:numPr>
      <w:jc w:val="both"/>
    </w:pPr>
    <w:rPr>
      <w:rFonts w:ascii="宋体"/>
      <w:sz w:val="21"/>
    </w:rPr>
  </w:style>
  <w:style w:type="paragraph" w:customStyle="1" w:styleId="ad">
    <w:name w:val="列项◆（三级）"/>
    <w:basedOn w:val="aff2"/>
    <w:qFormat/>
    <w:pPr>
      <w:numPr>
        <w:ilvl w:val="2"/>
        <w:numId w:val="3"/>
      </w:numPr>
    </w:pPr>
    <w:rPr>
      <w:rFonts w:ascii="宋体"/>
      <w:szCs w:val="21"/>
    </w:rPr>
  </w:style>
  <w:style w:type="paragraph" w:customStyle="1" w:styleId="af1">
    <w:name w:val="编号列项（三级）"/>
    <w:qFormat/>
    <w:pPr>
      <w:numPr>
        <w:ilvl w:val="2"/>
        <w:numId w:val="5"/>
      </w:numPr>
    </w:pPr>
    <w:rPr>
      <w:rFonts w:ascii="宋体"/>
      <w:sz w:val="21"/>
    </w:rPr>
  </w:style>
  <w:style w:type="paragraph" w:customStyle="1" w:styleId="aff">
    <w:name w:val="示例×："/>
    <w:basedOn w:val="a1"/>
    <w:qFormat/>
    <w:pPr>
      <w:numPr>
        <w:numId w:val="8"/>
      </w:numPr>
      <w:spacing w:beforeLines="0" w:afterLines="0"/>
      <w:outlineLvl w:val="9"/>
    </w:pPr>
    <w:rPr>
      <w:rFonts w:ascii="宋体" w:eastAsia="宋体"/>
      <w:sz w:val="18"/>
      <w:szCs w:val="18"/>
    </w:rPr>
  </w:style>
  <w:style w:type="paragraph" w:customStyle="1" w:styleId="afffc">
    <w:name w:val="二级无"/>
    <w:basedOn w:val="a3"/>
    <w:qFormat/>
    <w:pPr>
      <w:spacing w:beforeLines="0" w:afterLines="0"/>
    </w:pPr>
    <w:rPr>
      <w:rFonts w:ascii="宋体" w:eastAsia="宋体"/>
    </w:rPr>
  </w:style>
  <w:style w:type="paragraph" w:customStyle="1" w:styleId="a8">
    <w:name w:val="注：（正文）"/>
    <w:basedOn w:val="a0"/>
    <w:next w:val="afff0"/>
    <w:qFormat/>
    <w:pPr>
      <w:numPr>
        <w:numId w:val="9"/>
      </w:numPr>
      <w:ind w:left="726" w:hanging="363"/>
    </w:pPr>
  </w:style>
  <w:style w:type="paragraph" w:customStyle="1" w:styleId="a">
    <w:name w:val="注×：（正文）"/>
    <w:qFormat/>
    <w:pPr>
      <w:numPr>
        <w:numId w:val="10"/>
      </w:numPr>
      <w:ind w:left="811" w:hanging="448"/>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9"/>
    <w:next w:val="aff2"/>
    <w:qFormat/>
    <w:pPr>
      <w:jc w:val="left"/>
    </w:pPr>
  </w:style>
  <w:style w:type="paragraph" w:customStyle="1" w:styleId="affff1">
    <w:name w:val="标准书眉一"/>
    <w:qFormat/>
    <w:pPr>
      <w:jc w:val="both"/>
    </w:pPr>
  </w:style>
  <w:style w:type="paragraph" w:customStyle="1" w:styleId="affff2">
    <w:name w:val="参考文献"/>
    <w:basedOn w:val="aff2"/>
    <w:next w:val="aff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f0"/>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Pr>
      <w:rFonts w:ascii="黑体" w:eastAsia="黑体"/>
      <w:spacing w:val="85"/>
      <w:w w:val="100"/>
      <w:position w:val="3"/>
      <w:sz w:val="28"/>
      <w:szCs w:val="28"/>
    </w:rPr>
  </w:style>
  <w:style w:type="paragraph" w:customStyle="1" w:styleId="affff5">
    <w:name w:val="发布部门"/>
    <w:next w:val="afff0"/>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qFormat/>
    <w:pPr>
      <w:framePr w:w="3997" w:h="471" w:hRule="exact" w:vSpace="181" w:wrap="around" w:hAnchor="page" w:x="7089" w:y="14097" w:anchorLock="1"/>
    </w:pPr>
    <w:rPr>
      <w:rFonts w:eastAsia="黑体"/>
      <w:sz w:val="28"/>
    </w:rPr>
  </w:style>
  <w:style w:type="paragraph" w:customStyle="1" w:styleId="a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pPr>
      <w:framePr w:wrap="around"/>
      <w:spacing w:before="370" w:line="400" w:lineRule="exact"/>
    </w:pPr>
    <w:rPr>
      <w:rFonts w:ascii="Times New Roman"/>
      <w:sz w:val="28"/>
      <w:szCs w:val="28"/>
    </w:rPr>
  </w:style>
  <w:style w:type="paragraph" w:customStyle="1" w:styleId="affffa">
    <w:name w:val="封面一致性程度标识"/>
    <w:basedOn w:val="affff9"/>
    <w:qFormat/>
    <w:pPr>
      <w:framePr w:wrap="around"/>
      <w:spacing w:before="440"/>
    </w:pPr>
    <w:rPr>
      <w:rFonts w:ascii="宋体" w:eastAsia="宋体"/>
    </w:rPr>
  </w:style>
  <w:style w:type="paragraph" w:customStyle="1" w:styleId="affffb">
    <w:name w:val="封面标准文稿类别"/>
    <w:basedOn w:val="affffa"/>
    <w:qFormat/>
    <w:pPr>
      <w:framePr w:wrap="around"/>
      <w:spacing w:after="160" w:line="240" w:lineRule="auto"/>
    </w:pPr>
    <w:rPr>
      <w:sz w:val="24"/>
    </w:rPr>
  </w:style>
  <w:style w:type="paragraph" w:customStyle="1" w:styleId="affffc">
    <w:name w:val="封面标准文稿编辑信息"/>
    <w:basedOn w:val="affffb"/>
    <w:qFormat/>
    <w:pPr>
      <w:framePr w:wrap="around"/>
      <w:spacing w:before="180" w:line="180" w:lineRule="exact"/>
    </w:pPr>
    <w:rPr>
      <w:sz w:val="21"/>
    </w:rPr>
  </w:style>
  <w:style w:type="paragraph" w:customStyle="1" w:styleId="affffd">
    <w:name w:val="封面正文"/>
    <w:qFormat/>
    <w:pPr>
      <w:jc w:val="both"/>
    </w:pPr>
  </w:style>
  <w:style w:type="paragraph" w:customStyle="1" w:styleId="af8">
    <w:name w:val="附录标识"/>
    <w:basedOn w:val="aff2"/>
    <w:next w:val="afff0"/>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f0"/>
    <w:next w:val="afff0"/>
    <w:qFormat/>
    <w:pPr>
      <w:ind w:firstLineChars="0" w:firstLine="0"/>
      <w:jc w:val="center"/>
    </w:pPr>
    <w:rPr>
      <w:rFonts w:ascii="黑体" w:eastAsia="黑体"/>
    </w:rPr>
  </w:style>
  <w:style w:type="paragraph" w:customStyle="1" w:styleId="af4">
    <w:name w:val="附录表标号"/>
    <w:basedOn w:val="aff2"/>
    <w:next w:val="afff0"/>
    <w:qFormat/>
    <w:pPr>
      <w:numPr>
        <w:numId w:val="12"/>
      </w:numPr>
      <w:tabs>
        <w:tab w:val="clear" w:pos="0"/>
      </w:tabs>
      <w:spacing w:line="14" w:lineRule="exact"/>
      <w:ind w:left="811" w:hanging="448"/>
      <w:jc w:val="center"/>
      <w:outlineLvl w:val="0"/>
    </w:pPr>
    <w:rPr>
      <w:color w:val="FFFFFF"/>
    </w:rPr>
  </w:style>
  <w:style w:type="paragraph" w:customStyle="1" w:styleId="af5">
    <w:name w:val="附录表标题"/>
    <w:basedOn w:val="aff2"/>
    <w:next w:val="afff0"/>
    <w:qFormat/>
    <w:pPr>
      <w:numPr>
        <w:ilvl w:val="1"/>
        <w:numId w:val="12"/>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f0"/>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pPr>
      <w:tabs>
        <w:tab w:val="clear" w:pos="360"/>
      </w:tabs>
      <w:spacing w:beforeLines="0" w:afterLines="0"/>
    </w:pPr>
    <w:rPr>
      <w:rFonts w:ascii="宋体" w:eastAsia="宋体"/>
      <w:szCs w:val="21"/>
    </w:rPr>
  </w:style>
  <w:style w:type="paragraph" w:customStyle="1" w:styleId="afffff0">
    <w:name w:val="附录公式"/>
    <w:basedOn w:val="afff0"/>
    <w:next w:val="afff0"/>
    <w:link w:val="Char1"/>
    <w:qFormat/>
  </w:style>
  <w:style w:type="character" w:customStyle="1" w:styleId="Char1">
    <w:name w:val="附录公式 Char"/>
    <w:basedOn w:val="Char"/>
    <w:link w:val="afffff0"/>
    <w:qFormat/>
    <w:rPr>
      <w:rFonts w:ascii="宋体"/>
      <w:sz w:val="21"/>
      <w:lang w:val="en-US" w:eastAsia="zh-CN" w:bidi="ar-SA"/>
    </w:rPr>
  </w:style>
  <w:style w:type="paragraph" w:customStyle="1" w:styleId="afffff1">
    <w:name w:val="附录公式编号制表符"/>
    <w:basedOn w:val="aff2"/>
    <w:next w:val="afff0"/>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f0"/>
    <w:qFormat/>
    <w:pPr>
      <w:numPr>
        <w:ilvl w:val="4"/>
      </w:numPr>
      <w:outlineLvl w:val="4"/>
    </w:pPr>
  </w:style>
  <w:style w:type="paragraph" w:customStyle="1" w:styleId="afffff2">
    <w:name w:val="附录三级无"/>
    <w:basedOn w:val="afc"/>
    <w:qFormat/>
    <w:pPr>
      <w:tabs>
        <w:tab w:val="clear" w:pos="360"/>
      </w:tabs>
      <w:spacing w:beforeLines="0" w:afterLines="0"/>
    </w:pPr>
    <w:rPr>
      <w:rFonts w:ascii="宋体" w:eastAsia="宋体"/>
      <w:szCs w:val="21"/>
    </w:rPr>
  </w:style>
  <w:style w:type="paragraph" w:customStyle="1" w:styleId="aff1">
    <w:name w:val="附录数字编号列项（二级）"/>
    <w:qFormat/>
    <w:pPr>
      <w:numPr>
        <w:ilvl w:val="1"/>
        <w:numId w:val="13"/>
      </w:numPr>
    </w:pPr>
    <w:rPr>
      <w:rFonts w:ascii="宋体"/>
      <w:sz w:val="21"/>
    </w:rPr>
  </w:style>
  <w:style w:type="paragraph" w:customStyle="1" w:styleId="afd">
    <w:name w:val="附录四级条标题"/>
    <w:basedOn w:val="afc"/>
    <w:next w:val="afff0"/>
    <w:qFormat/>
    <w:pPr>
      <w:numPr>
        <w:ilvl w:val="5"/>
      </w:numPr>
      <w:outlineLvl w:val="5"/>
    </w:pPr>
  </w:style>
  <w:style w:type="paragraph" w:customStyle="1" w:styleId="afffff3">
    <w:name w:val="附录四级无"/>
    <w:basedOn w:val="afd"/>
    <w:qFormat/>
    <w:pPr>
      <w:tabs>
        <w:tab w:val="clear" w:pos="360"/>
      </w:tabs>
      <w:spacing w:beforeLines="0" w:afterLines="0"/>
    </w:pPr>
    <w:rPr>
      <w:rFonts w:ascii="宋体" w:eastAsia="宋体"/>
      <w:szCs w:val="21"/>
    </w:rPr>
  </w:style>
  <w:style w:type="paragraph" w:customStyle="1" w:styleId="a9">
    <w:name w:val="附录图标号"/>
    <w:basedOn w:val="aff2"/>
    <w:qFormat/>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f2"/>
    <w:next w:val="afff0"/>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e">
    <w:name w:val="附录五级条标题"/>
    <w:basedOn w:val="afd"/>
    <w:next w:val="afff0"/>
    <w:qFormat/>
    <w:pPr>
      <w:numPr>
        <w:ilvl w:val="6"/>
      </w:numPr>
      <w:outlineLvl w:val="6"/>
    </w:pPr>
  </w:style>
  <w:style w:type="paragraph" w:customStyle="1" w:styleId="afffff4">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f0"/>
    <w:qFormat/>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f0"/>
    <w:qFormat/>
    <w:pPr>
      <w:numPr>
        <w:ilvl w:val="2"/>
      </w:numPr>
      <w:autoSpaceDN w:val="0"/>
      <w:spacing w:beforeLines="50" w:afterLines="50"/>
      <w:outlineLvl w:val="2"/>
    </w:pPr>
  </w:style>
  <w:style w:type="paragraph" w:customStyle="1" w:styleId="afffff5">
    <w:name w:val="附录一级无"/>
    <w:basedOn w:val="afa"/>
    <w:qFormat/>
    <w:pPr>
      <w:tabs>
        <w:tab w:val="clear" w:pos="360"/>
      </w:tabs>
      <w:spacing w:beforeLines="0" w:afterLines="0"/>
    </w:pPr>
    <w:rPr>
      <w:rFonts w:ascii="宋体" w:eastAsia="宋体"/>
      <w:szCs w:val="21"/>
    </w:rPr>
  </w:style>
  <w:style w:type="paragraph" w:customStyle="1" w:styleId="aff0">
    <w:name w:val="附录字母编号列项（一级）"/>
    <w:qFormat/>
    <w:pPr>
      <w:numPr>
        <w:numId w:val="13"/>
      </w:numPr>
    </w:pPr>
    <w:rPr>
      <w:rFonts w:ascii="宋体"/>
      <w:sz w:val="21"/>
    </w:rPr>
  </w:style>
  <w:style w:type="paragraph" w:customStyle="1" w:styleId="afffff6">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qFormat/>
    <w:pPr>
      <w:ind w:leftChars="400" w:left="600" w:hangingChars="200" w:hanging="200"/>
    </w:pPr>
    <w:rPr>
      <w:rFonts w:ascii="宋体"/>
      <w:sz w:val="21"/>
    </w:rPr>
  </w:style>
  <w:style w:type="paragraph" w:customStyle="1" w:styleId="afffff8">
    <w:name w:val="目次、索引正文"/>
    <w:qFormat/>
    <w:pPr>
      <w:spacing w:line="320" w:lineRule="exact"/>
      <w:jc w:val="both"/>
    </w:pPr>
    <w:rPr>
      <w:rFonts w:ascii="宋体"/>
      <w:sz w:val="21"/>
    </w:rPr>
  </w:style>
  <w:style w:type="paragraph" w:customStyle="1" w:styleId="afffff9">
    <w:name w:val="其他标准标志"/>
    <w:basedOn w:val="afffd"/>
    <w:qFormat/>
    <w:pPr>
      <w:framePr w:w="6101" w:wrap="around" w:vAnchor="page" w:hAnchor="page" w:x="4673" w:y="942"/>
    </w:pPr>
    <w:rPr>
      <w:w w:val="130"/>
    </w:rPr>
  </w:style>
  <w:style w:type="paragraph" w:customStyle="1" w:styleId="afffffa">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pPr>
      <w:framePr w:wrap="around" w:y="15310"/>
      <w:spacing w:line="0" w:lineRule="atLeast"/>
    </w:pPr>
    <w:rPr>
      <w:rFonts w:ascii="黑体" w:eastAsia="黑体"/>
      <w:b w:val="0"/>
    </w:rPr>
  </w:style>
  <w:style w:type="paragraph" w:customStyle="1" w:styleId="afffffc">
    <w:name w:val="前言、引言标题"/>
    <w:next w:val="afff0"/>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4"/>
    <w:qFormat/>
    <w:pPr>
      <w:spacing w:beforeLines="0" w:afterLines="0"/>
    </w:pPr>
    <w:rPr>
      <w:rFonts w:ascii="宋体" w:eastAsia="宋体"/>
    </w:rPr>
  </w:style>
  <w:style w:type="paragraph" w:customStyle="1" w:styleId="afffffe">
    <w:name w:val="实施日期"/>
    <w:qFormat/>
    <w:pPr>
      <w:framePr w:w="3997" w:h="471" w:hRule="exact" w:vSpace="181" w:wrap="around" w:vAnchor="page" w:hAnchor="page" w:x="7089" w:y="14097"/>
      <w:jc w:val="right"/>
    </w:pPr>
    <w:rPr>
      <w:rFonts w:eastAsia="黑体"/>
      <w:sz w:val="28"/>
    </w:rPr>
  </w:style>
  <w:style w:type="paragraph" w:customStyle="1" w:styleId="affffff">
    <w:name w:val="示例后文字"/>
    <w:basedOn w:val="afff0"/>
    <w:next w:val="afff0"/>
    <w:qFormat/>
    <w:pPr>
      <w:ind w:firstLine="360"/>
    </w:pPr>
    <w:rPr>
      <w:sz w:val="18"/>
    </w:rPr>
  </w:style>
  <w:style w:type="paragraph" w:customStyle="1" w:styleId="affffff0">
    <w:name w:val="首示例"/>
    <w:next w:val="afff0"/>
    <w:link w:val="Char2"/>
    <w:qFormat/>
    <w:pPr>
      <w:tabs>
        <w:tab w:val="left" w:pos="360"/>
      </w:tabs>
    </w:pPr>
    <w:rPr>
      <w:rFonts w:ascii="宋体" w:hAnsi="宋体"/>
      <w:kern w:val="2"/>
      <w:sz w:val="18"/>
      <w:szCs w:val="18"/>
    </w:rPr>
  </w:style>
  <w:style w:type="character" w:customStyle="1" w:styleId="Char2">
    <w:name w:val="首示例 Char"/>
    <w:link w:val="affffff0"/>
    <w:qFormat/>
    <w:rPr>
      <w:rFonts w:ascii="宋体" w:hAnsi="宋体"/>
      <w:kern w:val="2"/>
      <w:sz w:val="18"/>
      <w:szCs w:val="18"/>
    </w:rPr>
  </w:style>
  <w:style w:type="paragraph" w:customStyle="1" w:styleId="affffff1">
    <w:name w:val="四级无"/>
    <w:basedOn w:val="a5"/>
    <w:qFormat/>
    <w:pPr>
      <w:spacing w:beforeLines="0" w:afterLines="0"/>
    </w:pPr>
    <w:rPr>
      <w:rFonts w:ascii="宋体" w:eastAsia="宋体"/>
    </w:rPr>
  </w:style>
  <w:style w:type="paragraph" w:customStyle="1" w:styleId="affffff2">
    <w:name w:val="条文脚注"/>
    <w:basedOn w:val="ae"/>
    <w:qFormat/>
    <w:pPr>
      <w:numPr>
        <w:numId w:val="0"/>
      </w:numPr>
      <w:jc w:val="both"/>
    </w:pPr>
  </w:style>
  <w:style w:type="paragraph" w:customStyle="1" w:styleId="affffff3">
    <w:name w:val="图标脚注说明"/>
    <w:basedOn w:val="afff0"/>
    <w:qFormat/>
    <w:pPr>
      <w:ind w:left="840" w:firstLineChars="0" w:hanging="420"/>
    </w:pPr>
    <w:rPr>
      <w:sz w:val="18"/>
      <w:szCs w:val="18"/>
    </w:rPr>
  </w:style>
  <w:style w:type="paragraph" w:customStyle="1" w:styleId="a7">
    <w:name w:val="图表脚注说明"/>
    <w:basedOn w:val="aff2"/>
    <w:qFormat/>
    <w:pPr>
      <w:numPr>
        <w:numId w:val="15"/>
      </w:numPr>
    </w:pPr>
    <w:rPr>
      <w:rFonts w:ascii="宋体"/>
      <w:sz w:val="18"/>
      <w:szCs w:val="18"/>
    </w:rPr>
  </w:style>
  <w:style w:type="paragraph" w:customStyle="1" w:styleId="affffff4">
    <w:name w:val="图的脚注"/>
    <w:next w:val="afff0"/>
    <w:qFormat/>
    <w:pPr>
      <w:widowControl w:val="0"/>
      <w:ind w:leftChars="200" w:left="840" w:hangingChars="200" w:hanging="420"/>
      <w:jc w:val="both"/>
    </w:pPr>
    <w:rPr>
      <w:rFonts w:ascii="宋体"/>
      <w:sz w:val="18"/>
    </w:rPr>
  </w:style>
  <w:style w:type="paragraph" w:customStyle="1" w:styleId="affffff5">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6">
    <w:name w:val="五级无"/>
    <w:basedOn w:val="a6"/>
    <w:qFormat/>
    <w:pPr>
      <w:spacing w:beforeLines="0" w:afterLines="0"/>
    </w:pPr>
    <w:rPr>
      <w:rFonts w:ascii="宋体" w:eastAsia="宋体"/>
    </w:rPr>
  </w:style>
  <w:style w:type="paragraph" w:customStyle="1" w:styleId="affffff7">
    <w:name w:val="一级无"/>
    <w:basedOn w:val="a2"/>
    <w:qFormat/>
    <w:pPr>
      <w:spacing w:beforeLines="0" w:afterLines="0"/>
    </w:pPr>
    <w:rPr>
      <w:rFonts w:ascii="宋体" w:eastAsia="宋体"/>
    </w:rPr>
  </w:style>
  <w:style w:type="paragraph" w:customStyle="1" w:styleId="af7">
    <w:name w:val="正文表标题"/>
    <w:next w:val="afff0"/>
    <w:uiPriority w:val="99"/>
    <w:qFormat/>
    <w:pPr>
      <w:numPr>
        <w:numId w:val="16"/>
      </w:numPr>
      <w:spacing w:beforeLines="50" w:afterLines="50"/>
      <w:jc w:val="center"/>
    </w:pPr>
    <w:rPr>
      <w:rFonts w:ascii="黑体" w:eastAsia="黑体"/>
      <w:sz w:val="21"/>
    </w:rPr>
  </w:style>
  <w:style w:type="paragraph" w:customStyle="1" w:styleId="affffff8">
    <w:name w:val="正文公式编号制表符"/>
    <w:basedOn w:val="afff0"/>
    <w:next w:val="afff0"/>
    <w:qFormat/>
    <w:pPr>
      <w:ind w:firstLineChars="0" w:firstLine="0"/>
    </w:pPr>
  </w:style>
  <w:style w:type="paragraph" w:customStyle="1" w:styleId="af2">
    <w:name w:val="正文图标题"/>
    <w:next w:val="afff0"/>
    <w:qFormat/>
    <w:pPr>
      <w:numPr>
        <w:numId w:val="17"/>
      </w:numPr>
      <w:spacing w:beforeLines="50" w:afterLines="50"/>
      <w:jc w:val="center"/>
    </w:pPr>
    <w:rPr>
      <w:rFonts w:ascii="黑体" w:eastAsia="黑体"/>
      <w:sz w:val="21"/>
    </w:rPr>
  </w:style>
  <w:style w:type="paragraph" w:customStyle="1" w:styleId="affffff9">
    <w:name w:val="终结线"/>
    <w:basedOn w:val="aff2"/>
    <w:qFormat/>
    <w:pPr>
      <w:framePr w:hSpace="181" w:vSpace="181" w:wrap="around" w:vAnchor="text" w:hAnchor="margin" w:xAlign="center" w:y="285"/>
    </w:pPr>
  </w:style>
  <w:style w:type="paragraph" w:customStyle="1" w:styleId="affffffa">
    <w:name w:val="其他发布日期"/>
    <w:qFormat/>
    <w:pPr>
      <w:framePr w:w="3997" w:h="471" w:hRule="exact" w:vSpace="181" w:wrap="around" w:vAnchor="page" w:hAnchor="page" w:x="1419" w:y="14097" w:anchorLock="1"/>
    </w:pPr>
    <w:rPr>
      <w:rFonts w:eastAsia="黑体"/>
      <w:sz w:val="28"/>
    </w:rPr>
  </w:style>
  <w:style w:type="paragraph" w:customStyle="1" w:styleId="affffffb">
    <w:name w:val="其他实施日期"/>
    <w:basedOn w:val="afffffe"/>
    <w:qFormat/>
    <w:pPr>
      <w:framePr w:wrap="around"/>
    </w:pPr>
  </w:style>
  <w:style w:type="paragraph" w:customStyle="1" w:styleId="21">
    <w:name w:val="封面标准名称2"/>
    <w:basedOn w:val="affff8"/>
    <w:qFormat/>
    <w:pPr>
      <w:framePr w:wrap="around" w:y="4469"/>
      <w:spacing w:beforeLines="630"/>
    </w:pPr>
  </w:style>
  <w:style w:type="paragraph" w:customStyle="1" w:styleId="22">
    <w:name w:val="封面标准英文名称2"/>
    <w:basedOn w:val="affff9"/>
    <w:qFormat/>
    <w:pPr>
      <w:framePr w:wrap="around" w:y="4469"/>
    </w:pPr>
  </w:style>
  <w:style w:type="paragraph" w:customStyle="1" w:styleId="23">
    <w:name w:val="封面一致性程度标识2"/>
    <w:basedOn w:val="affffa"/>
    <w:qFormat/>
    <w:pPr>
      <w:framePr w:wrap="around" w:y="4469"/>
    </w:pPr>
  </w:style>
  <w:style w:type="paragraph" w:customStyle="1" w:styleId="24">
    <w:name w:val="封面标准文稿类别2"/>
    <w:basedOn w:val="affffb"/>
    <w:qFormat/>
    <w:pPr>
      <w:framePr w:wrap="around" w:y="4469"/>
    </w:pPr>
  </w:style>
  <w:style w:type="paragraph" w:customStyle="1" w:styleId="25">
    <w:name w:val="封面标准文稿编辑信息2"/>
    <w:basedOn w:val="affffc"/>
    <w:qFormat/>
    <w:pPr>
      <w:framePr w:wrap="around" w:y="4469"/>
    </w:pPr>
  </w:style>
  <w:style w:type="paragraph" w:customStyle="1" w:styleId="affffffc">
    <w:name w:val="标准名称"/>
    <w:basedOn w:val="afffa"/>
    <w:link w:val="Char3"/>
    <w:qFormat/>
  </w:style>
  <w:style w:type="character" w:styleId="affffffd">
    <w:name w:val="Placeholder Text"/>
    <w:basedOn w:val="aff3"/>
    <w:uiPriority w:val="99"/>
    <w:semiHidden/>
    <w:qFormat/>
    <w:rPr>
      <w:color w:val="808080"/>
    </w:rPr>
  </w:style>
  <w:style w:type="character" w:customStyle="1" w:styleId="Char0">
    <w:name w:val="目次、标准名称标题 Char"/>
    <w:basedOn w:val="aff3"/>
    <w:link w:val="afffa"/>
    <w:qFormat/>
    <w:rPr>
      <w:rFonts w:ascii="黑体" w:eastAsia="黑体"/>
      <w:sz w:val="32"/>
      <w:shd w:val="clear" w:color="FFFFFF" w:fill="FFFFFF"/>
    </w:rPr>
  </w:style>
  <w:style w:type="character" w:customStyle="1" w:styleId="Char3">
    <w:name w:val="标准名称 Char"/>
    <w:basedOn w:val="Char0"/>
    <w:link w:val="affffffc"/>
    <w:qFormat/>
    <w:rPr>
      <w:rFonts w:ascii="黑体" w:eastAsia="黑体"/>
      <w:sz w:val="32"/>
      <w:shd w:val="clear" w:color="FFFFFF" w:fill="FFFFFF"/>
    </w:rPr>
  </w:style>
  <w:style w:type="character" w:customStyle="1" w:styleId="affc">
    <w:name w:val="批注框文本 字符"/>
    <w:basedOn w:val="aff3"/>
    <w:link w:val="affb"/>
    <w:qFormat/>
    <w:rPr>
      <w:kern w:val="2"/>
      <w:sz w:val="18"/>
      <w:szCs w:val="18"/>
    </w:rPr>
  </w:style>
  <w:style w:type="paragraph" w:styleId="affffffe">
    <w:name w:val="List Paragraph"/>
    <w:basedOn w:val="aff2"/>
    <w:uiPriority w:val="34"/>
    <w:qFormat/>
    <w:pPr>
      <w:ind w:firstLineChars="200" w:firstLine="420"/>
    </w:pPr>
  </w:style>
  <w:style w:type="character" w:customStyle="1" w:styleId="aff9">
    <w:name w:val="批注文字 字符"/>
    <w:link w:val="aff8"/>
    <w:uiPriority w:val="99"/>
    <w:qFormat/>
    <w:rPr>
      <w:kern w:val="2"/>
      <w:sz w:val="21"/>
      <w:szCs w:val="24"/>
    </w:rPr>
  </w:style>
  <w:style w:type="character" w:customStyle="1" w:styleId="Char10">
    <w:name w:val="批注文字 Char1"/>
    <w:basedOn w:val="aff3"/>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1"/>
        <w:category>
          <w:name w:val="常规"/>
          <w:gallery w:val="placeholder"/>
        </w:category>
        <w:types>
          <w:type w:val="bbPlcHdr"/>
        </w:types>
        <w:behaviors>
          <w:behavior w:val="content"/>
        </w:behaviors>
        <w:guid w:val="{028989F2-0355-49D4-BDA6-4D56B5D374C0}"/>
      </w:docPartPr>
      <w:docPartBody>
        <w:p w:rsidR="00855A71" w:rsidRDefault="0019083E">
          <w:pPr>
            <w:pStyle w:val="1112"/>
          </w:pPr>
          <w:r>
            <w:rPr>
              <w:rStyle w:val="a3"/>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13A"/>
    <w:rsid w:val="0002647A"/>
    <w:rsid w:val="0002653F"/>
    <w:rsid w:val="00046384"/>
    <w:rsid w:val="00080DE3"/>
    <w:rsid w:val="00087E40"/>
    <w:rsid w:val="000C73CF"/>
    <w:rsid w:val="000E12A8"/>
    <w:rsid w:val="001132F9"/>
    <w:rsid w:val="00114ABC"/>
    <w:rsid w:val="0019083E"/>
    <w:rsid w:val="001C16E0"/>
    <w:rsid w:val="002068C7"/>
    <w:rsid w:val="002B2938"/>
    <w:rsid w:val="00323E80"/>
    <w:rsid w:val="003372E5"/>
    <w:rsid w:val="00351741"/>
    <w:rsid w:val="003750AF"/>
    <w:rsid w:val="00387D25"/>
    <w:rsid w:val="00390C82"/>
    <w:rsid w:val="00430F92"/>
    <w:rsid w:val="004321C8"/>
    <w:rsid w:val="00473B61"/>
    <w:rsid w:val="004D0E53"/>
    <w:rsid w:val="004F113A"/>
    <w:rsid w:val="004F1EC5"/>
    <w:rsid w:val="00515A81"/>
    <w:rsid w:val="005335DD"/>
    <w:rsid w:val="00595E09"/>
    <w:rsid w:val="00670CF0"/>
    <w:rsid w:val="00674FBA"/>
    <w:rsid w:val="006A3F7A"/>
    <w:rsid w:val="006D02E4"/>
    <w:rsid w:val="006E2A47"/>
    <w:rsid w:val="007216E9"/>
    <w:rsid w:val="007A4B6E"/>
    <w:rsid w:val="007C6ACB"/>
    <w:rsid w:val="007E2797"/>
    <w:rsid w:val="007E4627"/>
    <w:rsid w:val="00800293"/>
    <w:rsid w:val="00820E7E"/>
    <w:rsid w:val="00855A71"/>
    <w:rsid w:val="008E024D"/>
    <w:rsid w:val="008F0268"/>
    <w:rsid w:val="00902EF8"/>
    <w:rsid w:val="00982DAC"/>
    <w:rsid w:val="009B16B1"/>
    <w:rsid w:val="00A3784E"/>
    <w:rsid w:val="00A63D30"/>
    <w:rsid w:val="00A94E45"/>
    <w:rsid w:val="00AD6808"/>
    <w:rsid w:val="00B717AC"/>
    <w:rsid w:val="00B819AD"/>
    <w:rsid w:val="00BC67AA"/>
    <w:rsid w:val="00C875D2"/>
    <w:rsid w:val="00CB0B2B"/>
    <w:rsid w:val="00D4454B"/>
    <w:rsid w:val="00D65DD7"/>
    <w:rsid w:val="00DA4409"/>
    <w:rsid w:val="00E073CB"/>
    <w:rsid w:val="00E1490B"/>
    <w:rsid w:val="00E95A08"/>
    <w:rsid w:val="00EA15BD"/>
    <w:rsid w:val="00EA32AC"/>
    <w:rsid w:val="00EF475D"/>
    <w:rsid w:val="00F93653"/>
    <w:rsid w:val="00FC5327"/>
    <w:rsid w:val="00FF0B73"/>
    <w:rsid w:val="00FF0E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kern w:val="2"/>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1112">
    <w:name w:val="1112"/>
    <w:qFormat/>
    <w:pPr>
      <w:keepNext/>
      <w:pageBreakBefore/>
      <w:shd w:val="clear" w:color="FFFFFF" w:fill="FFFFFF"/>
      <w:spacing w:before="640" w:after="560" w:line="460" w:lineRule="exact"/>
      <w:jc w:val="center"/>
      <w:outlineLvl w:val="0"/>
    </w:pPr>
    <w:rPr>
      <w:rFonts w:ascii="黑体" w:eastAsia="黑体" w:hAnsi="Times New Roman" w:cs="Times New Roman"/>
      <w:sz w:val="3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418</Words>
  <Characters>2384</Characters>
  <Application>Microsoft Office Word</Application>
  <DocSecurity>0</DocSecurity>
  <Lines>19</Lines>
  <Paragraphs>5</Paragraphs>
  <ScaleCrop>false</ScaleCrop>
  <Company>zle</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庞 小肖</cp:lastModifiedBy>
  <cp:revision>25</cp:revision>
  <cp:lastPrinted>2020-08-08T08:26:00Z</cp:lastPrinted>
  <dcterms:created xsi:type="dcterms:W3CDTF">2021-05-17T07:38:00Z</dcterms:created>
  <dcterms:modified xsi:type="dcterms:W3CDTF">2021-11-25T05:24:00Z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C3193E69CCFC43F88264E0713DD4F7D9</vt:lpwstr>
  </property>
</Properties>
</file>